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ED42463" w14:textId="77777777" w:rsidR="00FE3B6A" w:rsidRDefault="00FE3B6A" w:rsidP="004B490C">
      <w:pPr>
        <w:pStyle w:val="Underrubrik"/>
        <w:ind w:left="-851" w:right="-765"/>
        <w:rPr>
          <w:rFonts w:cs="Calibri"/>
        </w:rPr>
      </w:pPr>
    </w:p>
    <w:p w14:paraId="7B84914D" w14:textId="77777777" w:rsidR="000561A9" w:rsidRPr="00AD6677" w:rsidRDefault="00253C2C" w:rsidP="004B490C">
      <w:pPr>
        <w:pStyle w:val="Underrubrik"/>
        <w:ind w:left="-851" w:right="-765"/>
        <w:rPr>
          <w:rFonts w:cs="Calibri"/>
        </w:rPr>
      </w:pPr>
      <w:r>
        <w:rPr>
          <w:rFonts w:cs="Calibri"/>
        </w:rPr>
        <w:t>författningssamling</w:t>
      </w:r>
    </w:p>
    <w:p w14:paraId="27C71EAD" w14:textId="77777777" w:rsidR="000561A9" w:rsidRPr="00E821EA" w:rsidRDefault="00253C2C" w:rsidP="007D426B">
      <w:pPr>
        <w:pStyle w:val="Rubrik"/>
        <w:jc w:val="center"/>
        <w:rPr>
          <w:rFonts w:cs="Calibri"/>
          <w:noProof/>
          <w:sz w:val="48"/>
          <w:szCs w:val="48"/>
        </w:rPr>
      </w:pPr>
      <w:r w:rsidRPr="00EE305B">
        <w:rPr>
          <w:noProof/>
          <w:szCs w:val="72"/>
        </w:rPr>
        <w:drawing>
          <wp:anchor distT="0" distB="0" distL="114300" distR="114300" simplePos="0" relativeHeight="251658240" behindDoc="0" locked="0" layoutInCell="1" allowOverlap="1" wp14:anchorId="03263C12" wp14:editId="6CDB3B14">
            <wp:simplePos x="0" y="0"/>
            <wp:positionH relativeFrom="column">
              <wp:posOffset>-2163217</wp:posOffset>
            </wp:positionH>
            <wp:positionV relativeFrom="paragraph">
              <wp:posOffset>1383257</wp:posOffset>
            </wp:positionV>
            <wp:extent cx="10668000" cy="6000750"/>
            <wp:effectExtent l="0" t="0" r="0" b="635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10668000" cy="6000750"/>
                    </a:xfrm>
                    <a:prstGeom prst="rect">
                      <a:avLst/>
                    </a:prstGeom>
                  </pic:spPr>
                </pic:pic>
              </a:graphicData>
            </a:graphic>
            <wp14:sizeRelH relativeFrom="page">
              <wp14:pctWidth>0</wp14:pctWidth>
            </wp14:sizeRelH>
            <wp14:sizeRelV relativeFrom="page">
              <wp14:pctHeight>0</wp14:pctHeight>
            </wp14:sizeRelV>
          </wp:anchor>
        </w:drawing>
      </w:r>
      <w:r w:rsidR="00E821EA" w:rsidRPr="00E821EA">
        <w:t xml:space="preserve"> </w:t>
      </w:r>
      <w:r w:rsidR="00E821EA" w:rsidRPr="00E821EA">
        <w:rPr>
          <w:sz w:val="48"/>
          <w:szCs w:val="48"/>
        </w:rPr>
        <w:t>Förfrågningsunderlag för bedrivande av hemtjänst enligt Lag om valfrihets</w:t>
      </w:r>
      <w:r w:rsidR="00E821EA" w:rsidRPr="00E821EA">
        <w:rPr>
          <w:sz w:val="48"/>
          <w:szCs w:val="48"/>
        </w:rPr>
        <w:softHyphen/>
        <w:t>system</w:t>
      </w:r>
    </w:p>
    <w:p w14:paraId="1CF09550" w14:textId="77777777" w:rsidR="003327E7" w:rsidRPr="003327E7" w:rsidRDefault="003327E7" w:rsidP="003327E7"/>
    <w:p w14:paraId="549CD5F5" w14:textId="77777777" w:rsidR="003327E7" w:rsidRPr="003327E7" w:rsidRDefault="003327E7" w:rsidP="003327E7"/>
    <w:p w14:paraId="1FC9052D" w14:textId="77777777" w:rsidR="003327E7" w:rsidRPr="003327E7" w:rsidRDefault="003327E7" w:rsidP="003327E7"/>
    <w:p w14:paraId="7DD85BC5" w14:textId="77777777" w:rsidR="003327E7" w:rsidRPr="003327E7" w:rsidRDefault="003327E7" w:rsidP="003327E7"/>
    <w:p w14:paraId="70459F42" w14:textId="77777777" w:rsidR="003327E7" w:rsidRPr="003327E7" w:rsidRDefault="003327E7" w:rsidP="003327E7"/>
    <w:p w14:paraId="39FB8935" w14:textId="77777777" w:rsidR="003327E7" w:rsidRPr="003327E7" w:rsidRDefault="003327E7" w:rsidP="003327E7"/>
    <w:p w14:paraId="01CB9531" w14:textId="77777777" w:rsidR="003327E7" w:rsidRPr="003327E7" w:rsidRDefault="003327E7" w:rsidP="003327E7"/>
    <w:p w14:paraId="7A273198" w14:textId="77777777" w:rsidR="003327E7" w:rsidRPr="003327E7" w:rsidRDefault="003327E7" w:rsidP="003327E7"/>
    <w:p w14:paraId="4CA68849" w14:textId="77777777" w:rsidR="003327E7" w:rsidRPr="003327E7" w:rsidRDefault="003327E7" w:rsidP="003327E7"/>
    <w:p w14:paraId="2BC730DD" w14:textId="77777777" w:rsidR="003327E7" w:rsidRPr="003327E7" w:rsidRDefault="003327E7" w:rsidP="003327E7"/>
    <w:p w14:paraId="13AA47AF" w14:textId="77777777" w:rsidR="003327E7" w:rsidRPr="003327E7" w:rsidRDefault="003327E7" w:rsidP="003327E7"/>
    <w:p w14:paraId="068CBD4C" w14:textId="77777777" w:rsidR="003327E7" w:rsidRPr="003327E7" w:rsidRDefault="003327E7" w:rsidP="003327E7"/>
    <w:p w14:paraId="6046D357" w14:textId="77777777" w:rsidR="003327E7" w:rsidRPr="003327E7" w:rsidRDefault="003327E7" w:rsidP="003327E7"/>
    <w:p w14:paraId="18269C6E" w14:textId="77777777" w:rsidR="003327E7" w:rsidRPr="003327E7" w:rsidRDefault="003327E7" w:rsidP="003327E7"/>
    <w:p w14:paraId="1C4BEA0D" w14:textId="77777777" w:rsidR="003327E7" w:rsidRPr="003327E7" w:rsidRDefault="003327E7" w:rsidP="003327E7"/>
    <w:p w14:paraId="275EB025" w14:textId="77777777" w:rsidR="003327E7" w:rsidRPr="003327E7" w:rsidRDefault="003327E7" w:rsidP="003327E7"/>
    <w:p w14:paraId="7698307D" w14:textId="77777777" w:rsidR="003327E7" w:rsidRPr="003327E7" w:rsidRDefault="003327E7" w:rsidP="003327E7"/>
    <w:p w14:paraId="47891C54" w14:textId="77777777" w:rsidR="003327E7" w:rsidRPr="003327E7" w:rsidRDefault="003327E7" w:rsidP="003327E7"/>
    <w:p w14:paraId="72109229" w14:textId="77777777" w:rsidR="003327E7" w:rsidRPr="003327E7" w:rsidRDefault="003327E7" w:rsidP="003327E7"/>
    <w:p w14:paraId="00C43253" w14:textId="77777777" w:rsidR="003327E7" w:rsidRPr="003327E7" w:rsidRDefault="003327E7" w:rsidP="003327E7"/>
    <w:p w14:paraId="01CB3E59" w14:textId="77777777" w:rsidR="003327E7" w:rsidRPr="003327E7" w:rsidRDefault="003327E7" w:rsidP="003327E7"/>
    <w:p w14:paraId="6D23858B" w14:textId="77777777" w:rsidR="003327E7" w:rsidRPr="003327E7" w:rsidRDefault="003327E7" w:rsidP="003327E7"/>
    <w:p w14:paraId="06C70717" w14:textId="77777777" w:rsidR="003327E7" w:rsidRPr="003327E7" w:rsidRDefault="003327E7" w:rsidP="003327E7"/>
    <w:p w14:paraId="1C67C391" w14:textId="77777777" w:rsidR="003327E7" w:rsidRPr="003327E7" w:rsidRDefault="003327E7" w:rsidP="003327E7"/>
    <w:p w14:paraId="53C64CB8" w14:textId="77777777" w:rsidR="003327E7" w:rsidRPr="003327E7" w:rsidRDefault="003327E7" w:rsidP="00163DBB"/>
    <w:p w14:paraId="797A0DC6" w14:textId="77777777" w:rsidR="003327E7" w:rsidRPr="003327E7" w:rsidRDefault="003327E7" w:rsidP="00163DBB">
      <w:pPr>
        <w:sectPr w:rsidR="003327E7" w:rsidRPr="003327E7" w:rsidSect="00965B74">
          <w:footerReference w:type="even" r:id="rId13"/>
          <w:footerReference w:type="default" r:id="rId14"/>
          <w:headerReference w:type="first" r:id="rId15"/>
          <w:footerReference w:type="first" r:id="rId16"/>
          <w:pgSz w:w="11907" w:h="16839"/>
          <w:pgMar w:top="924" w:right="894" w:bottom="570" w:left="948" w:header="720" w:footer="567" w:gutter="0"/>
          <w:pgNumType w:start="1"/>
          <w:cols w:space="720"/>
          <w:titlePg/>
          <w:docGrid w:linePitch="360"/>
        </w:sectPr>
      </w:pPr>
    </w:p>
    <w:p w14:paraId="5A6F6A73" w14:textId="77777777" w:rsidR="00CD2F4B" w:rsidRPr="00C35283" w:rsidRDefault="00CD2F4B">
      <w:pPr>
        <w:rPr>
          <w:rFonts w:cs="Calibri"/>
          <w:iCs/>
          <w:szCs w:val="28"/>
        </w:rPr>
      </w:pPr>
      <w:bookmarkStart w:id="0" w:name="_Toc54543674"/>
      <w:bookmarkStart w:id="1" w:name="_Toc54543703"/>
      <w:bookmarkStart w:id="2" w:name="_Toc54543988"/>
    </w:p>
    <w:p w14:paraId="7F53B1FD" w14:textId="77777777" w:rsidR="007404E5" w:rsidRPr="00C35283" w:rsidRDefault="007404E5" w:rsidP="007404E5">
      <w:pPr>
        <w:rPr>
          <w:rFonts w:cs="Calibri"/>
          <w:iCs/>
          <w:szCs w:val="28"/>
        </w:rPr>
      </w:pPr>
    </w:p>
    <w:p w14:paraId="139099EA" w14:textId="14CA7B48" w:rsidR="002611C7" w:rsidRPr="002611C7" w:rsidRDefault="002611C7" w:rsidP="002611C7">
      <w:pPr>
        <w:pStyle w:val="Rubrik"/>
        <w:spacing w:after="120"/>
        <w:rPr>
          <w:rFonts w:cs="Calibri"/>
          <w:sz w:val="24"/>
          <w:szCs w:val="24"/>
        </w:rPr>
      </w:pPr>
      <w:r w:rsidRPr="00F55C0E">
        <w:rPr>
          <w:rFonts w:cs="Calibri"/>
          <w:sz w:val="24"/>
          <w:szCs w:val="24"/>
        </w:rPr>
        <w:t>STYRANDE DOKUMENT</w:t>
      </w:r>
    </w:p>
    <w:tbl>
      <w:tblPr>
        <w:tblStyle w:val="Tabellrutnt"/>
        <w:tblW w:w="0" w:type="auto"/>
        <w:tblBorders>
          <w:left w:val="none" w:sz="0" w:space="0" w:color="auto"/>
          <w:right w:val="none" w:sz="0" w:space="0" w:color="auto"/>
        </w:tblBorders>
        <w:tblCellMar>
          <w:top w:w="57" w:type="dxa"/>
          <w:bottom w:w="57" w:type="dxa"/>
        </w:tblCellMar>
        <w:tblLook w:val="04A0" w:firstRow="1" w:lastRow="0" w:firstColumn="1" w:lastColumn="0" w:noHBand="0" w:noVBand="1"/>
      </w:tblPr>
      <w:tblGrid>
        <w:gridCol w:w="2410"/>
        <w:gridCol w:w="5887"/>
      </w:tblGrid>
      <w:tr w:rsidR="005E7DDC" w14:paraId="5FAFF9C0" w14:textId="77777777" w:rsidTr="008B0B43">
        <w:tc>
          <w:tcPr>
            <w:tcW w:w="2410" w:type="dxa"/>
            <w:shd w:val="clear" w:color="auto" w:fill="F2F2F2" w:themeFill="background1" w:themeFillShade="F2"/>
          </w:tcPr>
          <w:p w14:paraId="0970A8CE" w14:textId="77777777" w:rsidR="007404E5" w:rsidRPr="003B7326" w:rsidRDefault="00253C2C" w:rsidP="008B0B43">
            <w:pPr>
              <w:spacing w:after="0" w:line="240" w:lineRule="auto"/>
              <w:rPr>
                <w:rFonts w:cs="Calibri"/>
                <w:b/>
                <w:bCs/>
                <w:iCs/>
                <w:szCs w:val="28"/>
              </w:rPr>
            </w:pPr>
            <w:r>
              <w:rPr>
                <w:rFonts w:cs="Calibri"/>
                <w:b/>
                <w:bCs/>
                <w:iCs/>
                <w:szCs w:val="28"/>
              </w:rPr>
              <w:t>Dokumenttitel</w:t>
            </w:r>
          </w:p>
        </w:tc>
        <w:tc>
          <w:tcPr>
            <w:tcW w:w="5887" w:type="dxa"/>
            <w:shd w:val="clear" w:color="auto" w:fill="F2F2F2" w:themeFill="background1" w:themeFillShade="F2"/>
          </w:tcPr>
          <w:p w14:paraId="42089E5C" w14:textId="77777777" w:rsidR="007404E5" w:rsidRPr="00E821EA" w:rsidRDefault="00253C2C" w:rsidP="008B0B43">
            <w:pPr>
              <w:spacing w:after="0" w:line="240" w:lineRule="auto"/>
              <w:rPr>
                <w:rFonts w:cs="Calibri"/>
                <w:iCs/>
                <w:szCs w:val="28"/>
              </w:rPr>
            </w:pPr>
            <w:r w:rsidRPr="00E821EA">
              <w:rPr>
                <w:rFonts w:cs="Calibri"/>
                <w:iCs/>
                <w:szCs w:val="28"/>
              </w:rPr>
              <w:t>Förfrågningsunderlag för bedrivande av hemtjänst enligt Lag om valfrihets</w:t>
            </w:r>
            <w:r w:rsidRPr="00E821EA">
              <w:rPr>
                <w:rFonts w:cs="Calibri"/>
                <w:iCs/>
                <w:szCs w:val="28"/>
              </w:rPr>
              <w:softHyphen/>
              <w:t>system</w:t>
            </w:r>
          </w:p>
        </w:tc>
      </w:tr>
      <w:tr w:rsidR="005E7DDC" w14:paraId="575DE816" w14:textId="77777777" w:rsidTr="008B0B43">
        <w:tc>
          <w:tcPr>
            <w:tcW w:w="2410" w:type="dxa"/>
            <w:shd w:val="clear" w:color="auto" w:fill="auto"/>
          </w:tcPr>
          <w:p w14:paraId="7D0D1BC7" w14:textId="77777777" w:rsidR="007404E5" w:rsidRDefault="00253C2C" w:rsidP="008B0B43">
            <w:pPr>
              <w:spacing w:after="0" w:line="240" w:lineRule="auto"/>
              <w:rPr>
                <w:rFonts w:cs="Calibri"/>
                <w:b/>
                <w:bCs/>
                <w:iCs/>
                <w:szCs w:val="28"/>
              </w:rPr>
            </w:pPr>
            <w:r w:rsidRPr="003B7326">
              <w:rPr>
                <w:b/>
                <w:bCs/>
              </w:rPr>
              <w:t>Diarienummer</w:t>
            </w:r>
          </w:p>
        </w:tc>
        <w:tc>
          <w:tcPr>
            <w:tcW w:w="5887" w:type="dxa"/>
            <w:shd w:val="clear" w:color="auto" w:fill="auto"/>
          </w:tcPr>
          <w:p w14:paraId="7AEFAA1C" w14:textId="35E87D25" w:rsidR="007404E5" w:rsidRDefault="00253C2C" w:rsidP="008B0B43">
            <w:pPr>
              <w:spacing w:after="0" w:line="240" w:lineRule="auto"/>
              <w:rPr>
                <w:rFonts w:cs="Calibri"/>
                <w:iCs/>
                <w:szCs w:val="28"/>
              </w:rPr>
            </w:pPr>
            <w:r>
              <w:rPr>
                <w:rFonts w:cs="Calibri"/>
                <w:iCs/>
                <w:szCs w:val="28"/>
              </w:rPr>
              <w:t>VON2</w:t>
            </w:r>
            <w:r w:rsidR="00610A85">
              <w:rPr>
                <w:rFonts w:cs="Calibri"/>
                <w:iCs/>
                <w:szCs w:val="28"/>
              </w:rPr>
              <w:t>6</w:t>
            </w:r>
            <w:r>
              <w:rPr>
                <w:rFonts w:cs="Calibri"/>
                <w:iCs/>
                <w:szCs w:val="28"/>
              </w:rPr>
              <w:t>/</w:t>
            </w:r>
            <w:r w:rsidR="00DB11A8">
              <w:rPr>
                <w:rFonts w:cs="Calibri"/>
                <w:iCs/>
                <w:szCs w:val="28"/>
              </w:rPr>
              <w:t>61</w:t>
            </w:r>
          </w:p>
        </w:tc>
      </w:tr>
      <w:tr w:rsidR="005E7DDC" w14:paraId="2E710A1D" w14:textId="77777777" w:rsidTr="008B0B43">
        <w:tc>
          <w:tcPr>
            <w:tcW w:w="2410" w:type="dxa"/>
            <w:shd w:val="clear" w:color="auto" w:fill="F2F2F2" w:themeFill="background1" w:themeFillShade="F2"/>
          </w:tcPr>
          <w:p w14:paraId="489D6DD5" w14:textId="77777777" w:rsidR="007404E5" w:rsidRDefault="00253C2C" w:rsidP="008B0B43">
            <w:pPr>
              <w:spacing w:after="0" w:line="240" w:lineRule="auto"/>
              <w:rPr>
                <w:rFonts w:cs="Calibri"/>
                <w:b/>
                <w:bCs/>
                <w:iCs/>
                <w:szCs w:val="28"/>
              </w:rPr>
            </w:pPr>
            <w:r w:rsidRPr="003B7326">
              <w:rPr>
                <w:rFonts w:cs="Calibri"/>
                <w:b/>
                <w:bCs/>
                <w:iCs/>
                <w:szCs w:val="28"/>
              </w:rPr>
              <w:t>Kategori av styrdokument</w:t>
            </w:r>
          </w:p>
        </w:tc>
        <w:tc>
          <w:tcPr>
            <w:tcW w:w="5887" w:type="dxa"/>
            <w:shd w:val="clear" w:color="auto" w:fill="F2F2F2" w:themeFill="background1" w:themeFillShade="F2"/>
          </w:tcPr>
          <w:p w14:paraId="5A8B560D" w14:textId="77777777" w:rsidR="007404E5" w:rsidRDefault="00253C2C" w:rsidP="008B0B43">
            <w:pPr>
              <w:spacing w:after="0" w:line="240" w:lineRule="auto"/>
              <w:rPr>
                <w:rFonts w:cs="Calibri"/>
                <w:iCs/>
                <w:szCs w:val="28"/>
              </w:rPr>
            </w:pPr>
            <w:r>
              <w:rPr>
                <w:rFonts w:cs="Calibri"/>
                <w:iCs/>
                <w:szCs w:val="28"/>
              </w:rPr>
              <w:t>Normerande</w:t>
            </w:r>
          </w:p>
        </w:tc>
      </w:tr>
      <w:tr w:rsidR="005E7DDC" w14:paraId="6F890F32" w14:textId="77777777" w:rsidTr="008B0B43">
        <w:tc>
          <w:tcPr>
            <w:tcW w:w="2410" w:type="dxa"/>
            <w:shd w:val="clear" w:color="auto" w:fill="FFFFFF" w:themeFill="background1"/>
          </w:tcPr>
          <w:p w14:paraId="419DC8C3" w14:textId="77777777" w:rsidR="007404E5" w:rsidRDefault="00253C2C" w:rsidP="008B0B43">
            <w:pPr>
              <w:spacing w:after="0" w:line="240" w:lineRule="auto"/>
              <w:rPr>
                <w:rFonts w:cs="Calibri"/>
                <w:b/>
                <w:bCs/>
                <w:iCs/>
                <w:szCs w:val="28"/>
              </w:rPr>
            </w:pPr>
            <w:r>
              <w:rPr>
                <w:b/>
                <w:bCs/>
              </w:rPr>
              <w:t>Fastställd av</w:t>
            </w:r>
          </w:p>
        </w:tc>
        <w:tc>
          <w:tcPr>
            <w:tcW w:w="5887" w:type="dxa"/>
            <w:shd w:val="clear" w:color="auto" w:fill="FFFFFF" w:themeFill="background1"/>
          </w:tcPr>
          <w:p w14:paraId="5D2BAC97" w14:textId="77777777" w:rsidR="007404E5" w:rsidRDefault="00253C2C" w:rsidP="008B0B43">
            <w:pPr>
              <w:spacing w:after="0" w:line="240" w:lineRule="auto"/>
              <w:rPr>
                <w:rFonts w:cs="Calibri"/>
                <w:iCs/>
                <w:szCs w:val="28"/>
              </w:rPr>
            </w:pPr>
            <w:r>
              <w:rPr>
                <w:rFonts w:cs="Calibri"/>
                <w:iCs/>
                <w:szCs w:val="28"/>
              </w:rPr>
              <w:t>Vård- och omsorgsnämnden</w:t>
            </w:r>
          </w:p>
        </w:tc>
      </w:tr>
      <w:tr w:rsidR="005E7DDC" w14:paraId="67C86F53" w14:textId="77777777" w:rsidTr="008B0B43">
        <w:tc>
          <w:tcPr>
            <w:tcW w:w="2410" w:type="dxa"/>
            <w:shd w:val="clear" w:color="auto" w:fill="F2F2F2" w:themeFill="background1" w:themeFillShade="F2"/>
          </w:tcPr>
          <w:p w14:paraId="7818D20B" w14:textId="77777777" w:rsidR="007404E5" w:rsidRDefault="00253C2C" w:rsidP="008B0B43">
            <w:pPr>
              <w:spacing w:after="0" w:line="240" w:lineRule="auto"/>
              <w:rPr>
                <w:rFonts w:cs="Calibri"/>
                <w:b/>
                <w:bCs/>
                <w:iCs/>
                <w:szCs w:val="28"/>
              </w:rPr>
            </w:pPr>
            <w:r w:rsidRPr="003B7326">
              <w:rPr>
                <w:b/>
                <w:bCs/>
              </w:rPr>
              <w:t>Beslutsdatum</w:t>
            </w:r>
          </w:p>
        </w:tc>
        <w:tc>
          <w:tcPr>
            <w:tcW w:w="5887" w:type="dxa"/>
            <w:shd w:val="clear" w:color="auto" w:fill="F2F2F2" w:themeFill="background1" w:themeFillShade="F2"/>
          </w:tcPr>
          <w:p w14:paraId="6B3EEAF3" w14:textId="4CD637A1" w:rsidR="007404E5" w:rsidRDefault="00253C2C" w:rsidP="008B0B43">
            <w:pPr>
              <w:spacing w:after="0" w:line="240" w:lineRule="auto"/>
              <w:rPr>
                <w:rFonts w:cs="Calibri"/>
                <w:iCs/>
                <w:szCs w:val="28"/>
              </w:rPr>
            </w:pPr>
            <w:r>
              <w:rPr>
                <w:rFonts w:cs="Calibri"/>
                <w:iCs/>
                <w:szCs w:val="28"/>
              </w:rPr>
              <w:t>202</w:t>
            </w:r>
            <w:r w:rsidR="00610A85">
              <w:rPr>
                <w:rFonts w:cs="Calibri"/>
                <w:iCs/>
                <w:szCs w:val="28"/>
              </w:rPr>
              <w:t>6</w:t>
            </w:r>
            <w:r>
              <w:rPr>
                <w:rFonts w:cs="Calibri"/>
                <w:iCs/>
                <w:szCs w:val="28"/>
              </w:rPr>
              <w:t>-</w:t>
            </w:r>
            <w:r w:rsidR="00EF0A47">
              <w:rPr>
                <w:rFonts w:cs="Calibri"/>
                <w:iCs/>
                <w:szCs w:val="28"/>
              </w:rPr>
              <w:t>08-10</w:t>
            </w:r>
          </w:p>
        </w:tc>
      </w:tr>
      <w:tr w:rsidR="005E7DDC" w14:paraId="0AD2C39A" w14:textId="77777777" w:rsidTr="008B0B43">
        <w:tc>
          <w:tcPr>
            <w:tcW w:w="2410" w:type="dxa"/>
            <w:shd w:val="clear" w:color="auto" w:fill="FFFFFF" w:themeFill="background1"/>
          </w:tcPr>
          <w:p w14:paraId="0F63B785" w14:textId="77777777" w:rsidR="007404E5" w:rsidRDefault="00253C2C" w:rsidP="008B0B43">
            <w:pPr>
              <w:spacing w:after="0" w:line="240" w:lineRule="auto"/>
              <w:rPr>
                <w:rFonts w:cs="Calibri"/>
                <w:b/>
                <w:bCs/>
                <w:iCs/>
                <w:szCs w:val="28"/>
              </w:rPr>
            </w:pPr>
            <w:r>
              <w:rPr>
                <w:b/>
                <w:bCs/>
              </w:rPr>
              <w:t>G</w:t>
            </w:r>
            <w:r w:rsidRPr="003B7326">
              <w:rPr>
                <w:b/>
                <w:bCs/>
              </w:rPr>
              <w:t>iltighet</w:t>
            </w:r>
            <w:r>
              <w:rPr>
                <w:b/>
                <w:bCs/>
              </w:rPr>
              <w:t>stid</w:t>
            </w:r>
          </w:p>
        </w:tc>
        <w:tc>
          <w:tcPr>
            <w:tcW w:w="5887" w:type="dxa"/>
            <w:shd w:val="clear" w:color="auto" w:fill="FFFFFF" w:themeFill="background1"/>
          </w:tcPr>
          <w:p w14:paraId="7F842029" w14:textId="64D1E9CF" w:rsidR="007404E5" w:rsidRDefault="00253C2C" w:rsidP="008B0B43">
            <w:pPr>
              <w:spacing w:after="0" w:line="240" w:lineRule="auto"/>
              <w:rPr>
                <w:rFonts w:cs="Calibri"/>
                <w:iCs/>
                <w:szCs w:val="28"/>
              </w:rPr>
            </w:pPr>
            <w:r>
              <w:rPr>
                <w:rFonts w:cs="Calibri"/>
                <w:iCs/>
                <w:szCs w:val="28"/>
              </w:rPr>
              <w:t>Från och med 202</w:t>
            </w:r>
            <w:r w:rsidR="000925FA">
              <w:rPr>
                <w:rFonts w:cs="Calibri"/>
                <w:iCs/>
                <w:szCs w:val="28"/>
              </w:rPr>
              <w:t>6</w:t>
            </w:r>
            <w:r>
              <w:rPr>
                <w:rFonts w:cs="Calibri"/>
                <w:iCs/>
                <w:szCs w:val="28"/>
              </w:rPr>
              <w:t>-</w:t>
            </w:r>
            <w:r w:rsidR="00702452">
              <w:rPr>
                <w:rFonts w:cs="Calibri"/>
                <w:iCs/>
                <w:szCs w:val="28"/>
              </w:rPr>
              <w:t>09-01</w:t>
            </w:r>
            <w:r w:rsidRPr="00610A85">
              <w:rPr>
                <w:rFonts w:cs="Calibri"/>
                <w:iCs/>
                <w:color w:val="FF0000"/>
                <w:szCs w:val="28"/>
              </w:rPr>
              <w:t xml:space="preserve"> </w:t>
            </w:r>
            <w:r>
              <w:rPr>
                <w:rFonts w:cs="Calibri"/>
                <w:iCs/>
                <w:szCs w:val="28"/>
              </w:rPr>
              <w:t xml:space="preserve">och </w:t>
            </w:r>
            <w:proofErr w:type="gramStart"/>
            <w:r>
              <w:rPr>
                <w:rFonts w:cs="Calibri"/>
                <w:iCs/>
                <w:szCs w:val="28"/>
              </w:rPr>
              <w:t>tillsvidare</w:t>
            </w:r>
            <w:proofErr w:type="gramEnd"/>
          </w:p>
        </w:tc>
      </w:tr>
      <w:tr w:rsidR="005E7DDC" w14:paraId="0231C2EE" w14:textId="77777777" w:rsidTr="008B0B43">
        <w:tc>
          <w:tcPr>
            <w:tcW w:w="2410" w:type="dxa"/>
            <w:shd w:val="clear" w:color="auto" w:fill="F2F2F2" w:themeFill="background1" w:themeFillShade="F2"/>
          </w:tcPr>
          <w:p w14:paraId="52A6A46A" w14:textId="77777777" w:rsidR="007404E5" w:rsidRPr="003B7326" w:rsidRDefault="00253C2C" w:rsidP="008B0B43">
            <w:pPr>
              <w:spacing w:after="0" w:line="240" w:lineRule="auto"/>
              <w:rPr>
                <w:rFonts w:cs="Calibri"/>
                <w:b/>
                <w:bCs/>
                <w:iCs/>
                <w:szCs w:val="28"/>
              </w:rPr>
            </w:pPr>
            <w:r w:rsidRPr="003B7326">
              <w:rPr>
                <w:b/>
                <w:bCs/>
              </w:rPr>
              <w:t xml:space="preserve">Omfattar </w:t>
            </w:r>
          </w:p>
        </w:tc>
        <w:tc>
          <w:tcPr>
            <w:tcW w:w="5887" w:type="dxa"/>
            <w:shd w:val="clear" w:color="auto" w:fill="F2F2F2" w:themeFill="background1" w:themeFillShade="F2"/>
          </w:tcPr>
          <w:p w14:paraId="5DFE5C8F" w14:textId="77777777" w:rsidR="007404E5" w:rsidRDefault="00253C2C" w:rsidP="008B0B43">
            <w:pPr>
              <w:spacing w:after="0" w:line="240" w:lineRule="auto"/>
              <w:rPr>
                <w:rFonts w:cs="Calibri"/>
                <w:iCs/>
                <w:szCs w:val="28"/>
              </w:rPr>
            </w:pPr>
            <w:r>
              <w:rPr>
                <w:rFonts w:cs="Calibri"/>
                <w:iCs/>
                <w:szCs w:val="28"/>
              </w:rPr>
              <w:t>Villkor för hemtjänst, LOV</w:t>
            </w:r>
          </w:p>
        </w:tc>
      </w:tr>
      <w:tr w:rsidR="005E7DDC" w14:paraId="7750EE81" w14:textId="77777777" w:rsidTr="008B0B43">
        <w:trPr>
          <w:trHeight w:val="342"/>
        </w:trPr>
        <w:tc>
          <w:tcPr>
            <w:tcW w:w="2410" w:type="dxa"/>
            <w:shd w:val="clear" w:color="auto" w:fill="FFFFFF" w:themeFill="background1"/>
          </w:tcPr>
          <w:p w14:paraId="4A0FC3EE" w14:textId="77777777" w:rsidR="007404E5" w:rsidRPr="003B7326" w:rsidRDefault="00253C2C" w:rsidP="008B0B43">
            <w:pPr>
              <w:spacing w:after="0" w:line="240" w:lineRule="auto"/>
              <w:rPr>
                <w:b/>
                <w:bCs/>
              </w:rPr>
            </w:pPr>
            <w:r w:rsidRPr="003B7326">
              <w:rPr>
                <w:b/>
                <w:bCs/>
              </w:rPr>
              <w:t>Dokumentansvarig</w:t>
            </w:r>
          </w:p>
        </w:tc>
        <w:tc>
          <w:tcPr>
            <w:tcW w:w="5887" w:type="dxa"/>
            <w:shd w:val="clear" w:color="auto" w:fill="FFFFFF" w:themeFill="background1"/>
          </w:tcPr>
          <w:p w14:paraId="685F914D" w14:textId="26B7B7CA" w:rsidR="002611C7" w:rsidRDefault="002611C7" w:rsidP="008B0B43">
            <w:pPr>
              <w:spacing w:after="0" w:line="240" w:lineRule="auto"/>
            </w:pPr>
            <w:r>
              <w:t xml:space="preserve">På politisk nivå: Vård- och omsorgsnämnden </w:t>
            </w:r>
          </w:p>
          <w:p w14:paraId="59DC6664" w14:textId="1192D440" w:rsidR="007404E5" w:rsidRPr="00C35283" w:rsidRDefault="002611C7" w:rsidP="008B0B43">
            <w:pPr>
              <w:spacing w:after="0" w:line="240" w:lineRule="auto"/>
            </w:pPr>
            <w:r>
              <w:t xml:space="preserve">På tjänstenivå: </w:t>
            </w:r>
            <w:r w:rsidR="00253C2C">
              <w:t>Sakkunnig</w:t>
            </w:r>
          </w:p>
        </w:tc>
      </w:tr>
      <w:tr w:rsidR="005E7DDC" w14:paraId="3797847F" w14:textId="77777777" w:rsidTr="008B0B43">
        <w:tc>
          <w:tcPr>
            <w:tcW w:w="2410" w:type="dxa"/>
            <w:shd w:val="clear" w:color="auto" w:fill="F2F2F2" w:themeFill="background1" w:themeFillShade="F2"/>
          </w:tcPr>
          <w:p w14:paraId="76DAC571" w14:textId="77777777" w:rsidR="007404E5" w:rsidRPr="003B7326" w:rsidRDefault="00253C2C" w:rsidP="008B0B43">
            <w:pPr>
              <w:spacing w:after="0" w:line="240" w:lineRule="auto"/>
              <w:rPr>
                <w:b/>
                <w:bCs/>
              </w:rPr>
            </w:pPr>
            <w:r w:rsidRPr="003B7326">
              <w:rPr>
                <w:b/>
                <w:bCs/>
              </w:rPr>
              <w:t>Uppföljning</w:t>
            </w:r>
          </w:p>
        </w:tc>
        <w:tc>
          <w:tcPr>
            <w:tcW w:w="5887" w:type="dxa"/>
            <w:shd w:val="clear" w:color="auto" w:fill="F2F2F2" w:themeFill="background1" w:themeFillShade="F2"/>
          </w:tcPr>
          <w:p w14:paraId="41D5868C" w14:textId="5A721E1F" w:rsidR="007404E5" w:rsidRPr="00AD6677" w:rsidRDefault="008B101D" w:rsidP="008B0B43">
            <w:pPr>
              <w:spacing w:after="0" w:line="240" w:lineRule="auto"/>
            </w:pPr>
            <w:r>
              <w:t>Efterlevnad följs löpande</w:t>
            </w:r>
          </w:p>
        </w:tc>
      </w:tr>
      <w:tr w:rsidR="002611C7" w14:paraId="5675F4BE" w14:textId="77777777" w:rsidTr="008B0B43">
        <w:tc>
          <w:tcPr>
            <w:tcW w:w="2410" w:type="dxa"/>
            <w:shd w:val="clear" w:color="auto" w:fill="F2F2F2" w:themeFill="background1" w:themeFillShade="F2"/>
          </w:tcPr>
          <w:p w14:paraId="6FC1CDA5" w14:textId="65375A49" w:rsidR="002611C7" w:rsidRPr="003B7326" w:rsidRDefault="002611C7" w:rsidP="008B0B43">
            <w:pPr>
              <w:spacing w:after="0" w:line="240" w:lineRule="auto"/>
              <w:rPr>
                <w:b/>
                <w:bCs/>
              </w:rPr>
            </w:pPr>
            <w:r>
              <w:rPr>
                <w:b/>
                <w:bCs/>
              </w:rPr>
              <w:t>Aktualitetsprövning</w:t>
            </w:r>
          </w:p>
        </w:tc>
        <w:tc>
          <w:tcPr>
            <w:tcW w:w="5887" w:type="dxa"/>
            <w:shd w:val="clear" w:color="auto" w:fill="F2F2F2" w:themeFill="background1" w:themeFillShade="F2"/>
          </w:tcPr>
          <w:p w14:paraId="78FB298D" w14:textId="6797A8E1" w:rsidR="002611C7" w:rsidRDefault="008B101D" w:rsidP="008B0B43">
            <w:pPr>
              <w:spacing w:after="0" w:line="240" w:lineRule="auto"/>
            </w:pPr>
            <w:r>
              <w:t>Uppdateras löpande vid behov</w:t>
            </w:r>
          </w:p>
        </w:tc>
      </w:tr>
    </w:tbl>
    <w:p w14:paraId="4AC2DB98" w14:textId="77777777" w:rsidR="007404E5" w:rsidRDefault="007404E5" w:rsidP="007404E5">
      <w:pPr>
        <w:rPr>
          <w:rFonts w:cs="Calibri"/>
          <w:iCs/>
          <w:szCs w:val="28"/>
        </w:rPr>
      </w:pPr>
    </w:p>
    <w:p w14:paraId="306F3FCB" w14:textId="77777777" w:rsidR="007404E5" w:rsidRDefault="00C14776" w:rsidP="00C14776">
      <w:pPr>
        <w:tabs>
          <w:tab w:val="left" w:pos="5409"/>
        </w:tabs>
        <w:rPr>
          <w:rFonts w:cs="Calibri"/>
          <w:iCs/>
          <w:szCs w:val="28"/>
        </w:rPr>
      </w:pPr>
      <w:r>
        <w:rPr>
          <w:rFonts w:cs="Calibri"/>
          <w:iCs/>
          <w:szCs w:val="28"/>
        </w:rPr>
        <w:tab/>
      </w:r>
    </w:p>
    <w:p w14:paraId="36EF25F7" w14:textId="77777777" w:rsidR="007404E5" w:rsidRDefault="007404E5" w:rsidP="007404E5">
      <w:pPr>
        <w:rPr>
          <w:rFonts w:cs="Calibri"/>
          <w:iCs/>
          <w:szCs w:val="28"/>
        </w:rPr>
      </w:pPr>
    </w:p>
    <w:p w14:paraId="0F9038B2" w14:textId="77777777" w:rsidR="007404E5" w:rsidRDefault="007404E5" w:rsidP="007404E5">
      <w:pPr>
        <w:rPr>
          <w:rFonts w:cs="Calibri"/>
          <w:iCs/>
          <w:szCs w:val="28"/>
        </w:rPr>
      </w:pPr>
    </w:p>
    <w:p w14:paraId="41D4760C" w14:textId="3B8A6F7C" w:rsidR="002611C7" w:rsidRPr="00F55C0E" w:rsidRDefault="002611C7" w:rsidP="002611C7">
      <w:pPr>
        <w:pStyle w:val="Rubrik"/>
        <w:spacing w:after="120"/>
        <w:rPr>
          <w:rFonts w:cs="Calibri"/>
          <w:sz w:val="24"/>
          <w:szCs w:val="24"/>
        </w:rPr>
      </w:pPr>
      <w:r>
        <w:rPr>
          <w:rFonts w:cs="Calibri"/>
          <w:sz w:val="24"/>
          <w:szCs w:val="24"/>
        </w:rPr>
        <w:t xml:space="preserve">KATEGORIER AV </w:t>
      </w:r>
      <w:r w:rsidRPr="00F55C0E">
        <w:rPr>
          <w:rFonts w:cs="Calibri"/>
          <w:sz w:val="24"/>
          <w:szCs w:val="24"/>
        </w:rPr>
        <w:t>STYRDOKUMENT</w:t>
      </w:r>
    </w:p>
    <w:tbl>
      <w:tblPr>
        <w:tblStyle w:val="Tabellrutnt"/>
        <w:tblW w:w="8359" w:type="dxa"/>
        <w:tblBorders>
          <w:left w:val="none" w:sz="0" w:space="0" w:color="auto"/>
          <w:right w:val="none" w:sz="0" w:space="0" w:color="auto"/>
        </w:tblBorders>
        <w:tblLook w:val="04A0" w:firstRow="1" w:lastRow="0" w:firstColumn="1" w:lastColumn="0" w:noHBand="0" w:noVBand="1"/>
      </w:tblPr>
      <w:tblGrid>
        <w:gridCol w:w="2410"/>
        <w:gridCol w:w="5949"/>
      </w:tblGrid>
      <w:tr w:rsidR="005E7DDC" w14:paraId="243F997D" w14:textId="77777777" w:rsidTr="008B0B43">
        <w:tc>
          <w:tcPr>
            <w:tcW w:w="2410" w:type="dxa"/>
            <w:shd w:val="clear" w:color="auto" w:fill="F2F2F2" w:themeFill="background1" w:themeFillShade="F2"/>
          </w:tcPr>
          <w:p w14:paraId="38AB593F" w14:textId="77777777" w:rsidR="007404E5" w:rsidRPr="004A42FE" w:rsidRDefault="00253C2C" w:rsidP="008B0B43">
            <w:pPr>
              <w:spacing w:after="0"/>
              <w:rPr>
                <w:b/>
                <w:bCs/>
                <w:iCs/>
              </w:rPr>
            </w:pPr>
            <w:r>
              <w:rPr>
                <w:b/>
                <w:bCs/>
                <w:iCs/>
              </w:rPr>
              <w:t>Organiserande</w:t>
            </w:r>
          </w:p>
        </w:tc>
        <w:tc>
          <w:tcPr>
            <w:tcW w:w="5949" w:type="dxa"/>
            <w:shd w:val="clear" w:color="auto" w:fill="F2F2F2" w:themeFill="background1" w:themeFillShade="F2"/>
          </w:tcPr>
          <w:p w14:paraId="208B8A26" w14:textId="77777777" w:rsidR="007404E5" w:rsidRPr="004A42FE" w:rsidRDefault="00253C2C" w:rsidP="008B0B43">
            <w:pPr>
              <w:spacing w:after="0"/>
              <w:rPr>
                <w:iCs/>
              </w:rPr>
            </w:pPr>
            <w:r w:rsidRPr="004A42FE">
              <w:rPr>
                <w:iCs/>
              </w:rPr>
              <w:t>Förklarar, tydliggör och reglerar kommunens roll- och ansvarsfördelning samt vem som har rätt att fatta beslut.</w:t>
            </w:r>
          </w:p>
        </w:tc>
      </w:tr>
      <w:tr w:rsidR="005E7DDC" w14:paraId="2EE34148" w14:textId="77777777" w:rsidTr="008B0B43">
        <w:tc>
          <w:tcPr>
            <w:tcW w:w="2410" w:type="dxa"/>
            <w:shd w:val="clear" w:color="auto" w:fill="auto"/>
          </w:tcPr>
          <w:p w14:paraId="36F02767" w14:textId="77777777" w:rsidR="007404E5" w:rsidRPr="004A42FE" w:rsidRDefault="00253C2C" w:rsidP="008B0B43">
            <w:pPr>
              <w:spacing w:after="0"/>
              <w:rPr>
                <w:b/>
                <w:bCs/>
                <w:iCs/>
              </w:rPr>
            </w:pPr>
            <w:r w:rsidRPr="004A42FE">
              <w:rPr>
                <w:b/>
                <w:bCs/>
                <w:iCs/>
              </w:rPr>
              <w:t>N</w:t>
            </w:r>
            <w:r>
              <w:rPr>
                <w:b/>
                <w:bCs/>
                <w:iCs/>
              </w:rPr>
              <w:t>ormerande</w:t>
            </w:r>
          </w:p>
        </w:tc>
        <w:tc>
          <w:tcPr>
            <w:tcW w:w="5949" w:type="dxa"/>
            <w:shd w:val="clear" w:color="auto" w:fill="auto"/>
          </w:tcPr>
          <w:p w14:paraId="36246FD6" w14:textId="77777777" w:rsidR="007404E5" w:rsidRPr="004A42FE" w:rsidRDefault="00253C2C" w:rsidP="008B0B43">
            <w:pPr>
              <w:spacing w:after="0"/>
              <w:rPr>
                <w:iCs/>
              </w:rPr>
            </w:pPr>
            <w:r w:rsidRPr="004A42FE">
              <w:rPr>
                <w:iCs/>
              </w:rPr>
              <w:t>Beskriver kommunens förhållningssätt i en viss fråga eller ger direktiv för hur något ska utföras och syftar till att styra beteenden utifrån en gemensam värdegrund.</w:t>
            </w:r>
          </w:p>
        </w:tc>
      </w:tr>
      <w:tr w:rsidR="005E7DDC" w14:paraId="510C23CF" w14:textId="77777777" w:rsidTr="008B0B43">
        <w:tc>
          <w:tcPr>
            <w:tcW w:w="2410" w:type="dxa"/>
            <w:shd w:val="clear" w:color="auto" w:fill="F2F2F2" w:themeFill="background1" w:themeFillShade="F2"/>
          </w:tcPr>
          <w:p w14:paraId="5F4C2725" w14:textId="77777777" w:rsidR="007404E5" w:rsidRPr="004A42FE" w:rsidRDefault="00253C2C" w:rsidP="008B0B43">
            <w:pPr>
              <w:spacing w:after="0"/>
              <w:rPr>
                <w:b/>
                <w:bCs/>
                <w:iCs/>
                <w:webHidden/>
              </w:rPr>
            </w:pPr>
            <w:r w:rsidRPr="004A42FE">
              <w:rPr>
                <w:b/>
                <w:bCs/>
                <w:iCs/>
              </w:rPr>
              <w:t>A</w:t>
            </w:r>
            <w:r>
              <w:rPr>
                <w:b/>
                <w:bCs/>
                <w:iCs/>
              </w:rPr>
              <w:t>ktiverande</w:t>
            </w:r>
          </w:p>
        </w:tc>
        <w:tc>
          <w:tcPr>
            <w:tcW w:w="5949" w:type="dxa"/>
            <w:shd w:val="clear" w:color="auto" w:fill="F2F2F2" w:themeFill="background1" w:themeFillShade="F2"/>
          </w:tcPr>
          <w:p w14:paraId="078694EE" w14:textId="77777777" w:rsidR="007404E5" w:rsidRPr="004A42FE" w:rsidRDefault="00253C2C" w:rsidP="008B0B43">
            <w:pPr>
              <w:spacing w:after="0"/>
              <w:rPr>
                <w:iCs/>
              </w:rPr>
            </w:pPr>
            <w:r w:rsidRPr="004A42FE">
              <w:rPr>
                <w:iCs/>
              </w:rPr>
              <w:t>Beskriver vad kommunen vill förändra eller uppnå inom specifika områden och syftar till att ge ett uppdrag att handla på ett visst sätt.</w:t>
            </w:r>
          </w:p>
        </w:tc>
      </w:tr>
      <w:tr w:rsidR="005E7DDC" w14:paraId="71313A5B" w14:textId="77777777" w:rsidTr="008B0B43">
        <w:tc>
          <w:tcPr>
            <w:tcW w:w="2410" w:type="dxa"/>
            <w:shd w:val="clear" w:color="auto" w:fill="auto"/>
          </w:tcPr>
          <w:p w14:paraId="59C6A2A0" w14:textId="77777777" w:rsidR="007404E5" w:rsidRPr="004A42FE" w:rsidRDefault="00253C2C" w:rsidP="008B0B43">
            <w:pPr>
              <w:spacing w:after="0"/>
              <w:rPr>
                <w:b/>
                <w:bCs/>
                <w:iCs/>
              </w:rPr>
            </w:pPr>
            <w:r w:rsidRPr="004A42FE">
              <w:rPr>
                <w:b/>
                <w:bCs/>
                <w:iCs/>
              </w:rPr>
              <w:t>R</w:t>
            </w:r>
            <w:r>
              <w:rPr>
                <w:b/>
                <w:bCs/>
                <w:iCs/>
              </w:rPr>
              <w:t>eglerande</w:t>
            </w:r>
          </w:p>
        </w:tc>
        <w:tc>
          <w:tcPr>
            <w:tcW w:w="5949" w:type="dxa"/>
            <w:shd w:val="clear" w:color="auto" w:fill="auto"/>
          </w:tcPr>
          <w:p w14:paraId="3459B994" w14:textId="77777777" w:rsidR="007404E5" w:rsidRPr="004A42FE" w:rsidRDefault="00253C2C" w:rsidP="008B0B43">
            <w:pPr>
              <w:spacing w:after="0"/>
              <w:rPr>
                <w:iCs/>
              </w:rPr>
            </w:pPr>
            <w:r w:rsidRPr="004A42FE">
              <w:rPr>
                <w:iCs/>
              </w:rPr>
              <w:t>Anger villkoren för kommunal service och vilka krav kommunen ställer på de som lever, verkar och vistas i Nyköping.</w:t>
            </w:r>
          </w:p>
        </w:tc>
      </w:tr>
    </w:tbl>
    <w:p w14:paraId="08989BDD" w14:textId="77777777" w:rsidR="00C35283" w:rsidRPr="007404E5" w:rsidRDefault="00253C2C">
      <w:r>
        <w:br w:type="page"/>
      </w:r>
    </w:p>
    <w:sdt>
      <w:sdtPr>
        <w:rPr>
          <w:rFonts w:ascii="Arial" w:eastAsia="Times New Roman" w:hAnsi="Arial" w:cs="Times New Roman"/>
          <w:b w:val="0"/>
          <w:bCs/>
          <w:color w:val="auto"/>
          <w:sz w:val="22"/>
          <w:szCs w:val="22"/>
        </w:rPr>
        <w:id w:val="1070159016"/>
        <w:docPartObj>
          <w:docPartGallery w:val="Table of Contents"/>
          <w:docPartUnique/>
        </w:docPartObj>
      </w:sdtPr>
      <w:sdtEndPr>
        <w:rPr>
          <w:rFonts w:ascii="Avenir Next LT Pro" w:eastAsia="MS Mincho" w:hAnsi="Avenir Next LT Pro" w:cstheme="minorBidi"/>
          <w:bCs w:val="0"/>
          <w:color w:val="000000" w:themeColor="text1"/>
          <w:szCs w:val="24"/>
        </w:rPr>
      </w:sdtEndPr>
      <w:sdtContent>
        <w:p w14:paraId="61A028DA" w14:textId="204E5F7D" w:rsidR="00E821EA" w:rsidRDefault="00253C2C" w:rsidP="00E821EA">
          <w:pPr>
            <w:pStyle w:val="Innehllsfrteckningsrubrik"/>
          </w:pPr>
          <w:r>
            <w:t>I</w:t>
          </w:r>
          <w:r w:rsidR="002611C7">
            <w:t>NNEHÅLL</w:t>
          </w:r>
        </w:p>
        <w:p w14:paraId="56D162D5" w14:textId="056A6293" w:rsidR="00816770" w:rsidRDefault="00253C2C">
          <w:pPr>
            <w:pStyle w:val="Innehll1"/>
            <w:rPr>
              <w:rFonts w:asciiTheme="minorHAnsi" w:eastAsiaTheme="minorEastAsia" w:hAnsiTheme="minorHAnsi"/>
              <w:b w:val="0"/>
              <w:bCs w:val="0"/>
              <w:caps w:val="0"/>
              <w:noProof/>
              <w:color w:val="auto"/>
              <w:kern w:val="2"/>
              <w:lang w:eastAsia="sv-SE"/>
              <w14:ligatures w14:val="standardContextual"/>
            </w:rPr>
          </w:pPr>
          <w:r>
            <w:rPr>
              <w:bCs w:val="0"/>
              <w:sz w:val="26"/>
              <w:szCs w:val="26"/>
            </w:rPr>
            <w:fldChar w:fldCharType="begin"/>
          </w:r>
          <w:r>
            <w:instrText xml:space="preserve"> TOC \o "1-3" \h \z \u </w:instrText>
          </w:r>
          <w:r>
            <w:rPr>
              <w:bCs w:val="0"/>
              <w:sz w:val="26"/>
              <w:szCs w:val="26"/>
            </w:rPr>
            <w:fldChar w:fldCharType="separate"/>
          </w:r>
          <w:hyperlink w:anchor="_Toc237251262" w:history="1">
            <w:r w:rsidR="00816770" w:rsidRPr="006E765B">
              <w:rPr>
                <w:rStyle w:val="Hyperlnk"/>
                <w:rFonts w:ascii="Avenir Next LT Pro" w:hAnsi="Avenir Next LT Pro"/>
                <w:noProof/>
              </w:rPr>
              <w:t>1</w:t>
            </w:r>
            <w:r w:rsidR="00816770">
              <w:rPr>
                <w:rFonts w:asciiTheme="minorHAnsi" w:eastAsiaTheme="minorEastAsia" w:hAnsiTheme="minorHAnsi"/>
                <w:b w:val="0"/>
                <w:bCs w:val="0"/>
                <w:caps w:val="0"/>
                <w:noProof/>
                <w:color w:val="auto"/>
                <w:kern w:val="2"/>
                <w:lang w:eastAsia="sv-SE"/>
                <w14:ligatures w14:val="standardContextual"/>
              </w:rPr>
              <w:tab/>
            </w:r>
            <w:r w:rsidR="00816770" w:rsidRPr="006E765B">
              <w:rPr>
                <w:rStyle w:val="Hyperlnk"/>
                <w:rFonts w:ascii="Avenir Next LT Pro" w:hAnsi="Avenir Next LT Pro"/>
                <w:noProof/>
              </w:rPr>
              <w:t>ALLMÄN INFORMATION</w:t>
            </w:r>
            <w:r w:rsidR="00816770">
              <w:rPr>
                <w:noProof/>
                <w:webHidden/>
              </w:rPr>
              <w:tab/>
            </w:r>
            <w:r w:rsidR="00816770">
              <w:rPr>
                <w:noProof/>
                <w:webHidden/>
              </w:rPr>
              <w:fldChar w:fldCharType="begin"/>
            </w:r>
            <w:r w:rsidR="00816770">
              <w:rPr>
                <w:noProof/>
                <w:webHidden/>
              </w:rPr>
              <w:instrText xml:space="preserve"> PAGEREF _Toc237251262 \h </w:instrText>
            </w:r>
            <w:r w:rsidR="00816770">
              <w:rPr>
                <w:noProof/>
                <w:webHidden/>
              </w:rPr>
            </w:r>
            <w:r w:rsidR="00816770">
              <w:rPr>
                <w:noProof/>
                <w:webHidden/>
              </w:rPr>
              <w:fldChar w:fldCharType="separate"/>
            </w:r>
            <w:r w:rsidR="00816770">
              <w:rPr>
                <w:noProof/>
                <w:webHidden/>
              </w:rPr>
              <w:t>4</w:t>
            </w:r>
            <w:r w:rsidR="00816770">
              <w:rPr>
                <w:noProof/>
                <w:webHidden/>
              </w:rPr>
              <w:fldChar w:fldCharType="end"/>
            </w:r>
          </w:hyperlink>
        </w:p>
        <w:p w14:paraId="39C97A7E" w14:textId="046EEE43"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63" w:history="1">
            <w:r w:rsidRPr="006E765B">
              <w:rPr>
                <w:rStyle w:val="Hyperlnk"/>
              </w:rPr>
              <w:t>1.1</w:t>
            </w:r>
            <w:r>
              <w:rPr>
                <w:rFonts w:asciiTheme="minorHAnsi" w:eastAsiaTheme="minorEastAsia" w:hAnsiTheme="minorHAnsi" w:cstheme="minorBidi"/>
                <w:bCs w:val="0"/>
                <w:kern w:val="2"/>
                <w:szCs w:val="24"/>
                <w:lang w:eastAsia="sv-SE"/>
                <w14:ligatures w14:val="standardContextual"/>
              </w:rPr>
              <w:tab/>
            </w:r>
            <w:r w:rsidRPr="006E765B">
              <w:rPr>
                <w:rStyle w:val="Hyperlnk"/>
              </w:rPr>
              <w:t>Huvudmannaskap</w:t>
            </w:r>
            <w:r>
              <w:rPr>
                <w:webHidden/>
              </w:rPr>
              <w:tab/>
            </w:r>
            <w:r>
              <w:rPr>
                <w:webHidden/>
              </w:rPr>
              <w:fldChar w:fldCharType="begin"/>
            </w:r>
            <w:r>
              <w:rPr>
                <w:webHidden/>
              </w:rPr>
              <w:instrText xml:space="preserve"> PAGEREF _Toc237251263 \h </w:instrText>
            </w:r>
            <w:r>
              <w:rPr>
                <w:webHidden/>
              </w:rPr>
            </w:r>
            <w:r>
              <w:rPr>
                <w:webHidden/>
              </w:rPr>
              <w:fldChar w:fldCharType="separate"/>
            </w:r>
            <w:r>
              <w:rPr>
                <w:webHidden/>
              </w:rPr>
              <w:t>4</w:t>
            </w:r>
            <w:r>
              <w:rPr>
                <w:webHidden/>
              </w:rPr>
              <w:fldChar w:fldCharType="end"/>
            </w:r>
          </w:hyperlink>
        </w:p>
        <w:p w14:paraId="016D09F2" w14:textId="46DE187E"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64" w:history="1">
            <w:r w:rsidRPr="006E765B">
              <w:rPr>
                <w:rStyle w:val="Hyperlnk"/>
              </w:rPr>
              <w:t>1.2</w:t>
            </w:r>
            <w:r>
              <w:rPr>
                <w:rFonts w:asciiTheme="minorHAnsi" w:eastAsiaTheme="minorEastAsia" w:hAnsiTheme="minorHAnsi" w:cstheme="minorBidi"/>
                <w:bCs w:val="0"/>
                <w:kern w:val="2"/>
                <w:szCs w:val="24"/>
                <w:lang w:eastAsia="sv-SE"/>
                <w14:ligatures w14:val="standardContextual"/>
              </w:rPr>
              <w:tab/>
            </w:r>
            <w:r w:rsidRPr="006E765B">
              <w:rPr>
                <w:rStyle w:val="Hyperlnk"/>
              </w:rPr>
              <w:t>Upphandlingens omfattning</w:t>
            </w:r>
            <w:r>
              <w:rPr>
                <w:webHidden/>
              </w:rPr>
              <w:tab/>
            </w:r>
            <w:r>
              <w:rPr>
                <w:webHidden/>
              </w:rPr>
              <w:fldChar w:fldCharType="begin"/>
            </w:r>
            <w:r>
              <w:rPr>
                <w:webHidden/>
              </w:rPr>
              <w:instrText xml:space="preserve"> PAGEREF _Toc237251264 \h </w:instrText>
            </w:r>
            <w:r>
              <w:rPr>
                <w:webHidden/>
              </w:rPr>
            </w:r>
            <w:r>
              <w:rPr>
                <w:webHidden/>
              </w:rPr>
              <w:fldChar w:fldCharType="separate"/>
            </w:r>
            <w:r>
              <w:rPr>
                <w:webHidden/>
              </w:rPr>
              <w:t>4</w:t>
            </w:r>
            <w:r>
              <w:rPr>
                <w:webHidden/>
              </w:rPr>
              <w:fldChar w:fldCharType="end"/>
            </w:r>
          </w:hyperlink>
        </w:p>
        <w:p w14:paraId="4F23380B" w14:textId="2F3B6312" w:rsidR="00816770" w:rsidRDefault="00816770">
          <w:pPr>
            <w:pStyle w:val="Innehll3"/>
            <w:rPr>
              <w:rFonts w:asciiTheme="minorHAnsi" w:eastAsiaTheme="minorEastAsia" w:hAnsiTheme="minorHAnsi"/>
              <w:kern w:val="2"/>
              <w:lang w:eastAsia="sv-SE"/>
              <w14:ligatures w14:val="standardContextual"/>
            </w:rPr>
          </w:pPr>
          <w:hyperlink w:anchor="_Toc237251265" w:history="1">
            <w:r w:rsidRPr="006E765B">
              <w:rPr>
                <w:rStyle w:val="Hyperlnk"/>
              </w:rPr>
              <w:t>1.2.1</w:t>
            </w:r>
            <w:r>
              <w:rPr>
                <w:rFonts w:asciiTheme="minorHAnsi" w:eastAsiaTheme="minorEastAsia" w:hAnsiTheme="minorHAnsi"/>
                <w:kern w:val="2"/>
                <w:lang w:eastAsia="sv-SE"/>
                <w14:ligatures w14:val="standardContextual"/>
              </w:rPr>
              <w:tab/>
            </w:r>
            <w:r w:rsidRPr="006E765B">
              <w:rPr>
                <w:rStyle w:val="Hyperlnk"/>
              </w:rPr>
              <w:t>Målgrupp</w:t>
            </w:r>
            <w:r>
              <w:rPr>
                <w:webHidden/>
              </w:rPr>
              <w:tab/>
            </w:r>
            <w:r>
              <w:rPr>
                <w:webHidden/>
              </w:rPr>
              <w:fldChar w:fldCharType="begin"/>
            </w:r>
            <w:r>
              <w:rPr>
                <w:webHidden/>
              </w:rPr>
              <w:instrText xml:space="preserve"> PAGEREF _Toc237251265 \h </w:instrText>
            </w:r>
            <w:r>
              <w:rPr>
                <w:webHidden/>
              </w:rPr>
            </w:r>
            <w:r>
              <w:rPr>
                <w:webHidden/>
              </w:rPr>
              <w:fldChar w:fldCharType="separate"/>
            </w:r>
            <w:r>
              <w:rPr>
                <w:webHidden/>
              </w:rPr>
              <w:t>4</w:t>
            </w:r>
            <w:r>
              <w:rPr>
                <w:webHidden/>
              </w:rPr>
              <w:fldChar w:fldCharType="end"/>
            </w:r>
          </w:hyperlink>
        </w:p>
        <w:p w14:paraId="1529E181" w14:textId="07FF0066" w:rsidR="00816770" w:rsidRDefault="00816770">
          <w:pPr>
            <w:pStyle w:val="Innehll3"/>
            <w:rPr>
              <w:rFonts w:asciiTheme="minorHAnsi" w:eastAsiaTheme="minorEastAsia" w:hAnsiTheme="minorHAnsi"/>
              <w:kern w:val="2"/>
              <w:lang w:eastAsia="sv-SE"/>
              <w14:ligatures w14:val="standardContextual"/>
            </w:rPr>
          </w:pPr>
          <w:hyperlink w:anchor="_Toc237251266" w:history="1">
            <w:r w:rsidRPr="006E765B">
              <w:rPr>
                <w:rStyle w:val="Hyperlnk"/>
              </w:rPr>
              <w:t>1.2.2</w:t>
            </w:r>
            <w:r>
              <w:rPr>
                <w:rFonts w:asciiTheme="minorHAnsi" w:eastAsiaTheme="minorEastAsia" w:hAnsiTheme="minorHAnsi"/>
                <w:kern w:val="2"/>
                <w:lang w:eastAsia="sv-SE"/>
                <w14:ligatures w14:val="standardContextual"/>
              </w:rPr>
              <w:tab/>
            </w:r>
            <w:r w:rsidRPr="006E765B">
              <w:rPr>
                <w:rStyle w:val="Hyperlnk"/>
              </w:rPr>
              <w:t>Geografiskt område</w:t>
            </w:r>
            <w:r>
              <w:rPr>
                <w:webHidden/>
              </w:rPr>
              <w:tab/>
            </w:r>
            <w:r>
              <w:rPr>
                <w:webHidden/>
              </w:rPr>
              <w:fldChar w:fldCharType="begin"/>
            </w:r>
            <w:r>
              <w:rPr>
                <w:webHidden/>
              </w:rPr>
              <w:instrText xml:space="preserve"> PAGEREF _Toc237251266 \h </w:instrText>
            </w:r>
            <w:r>
              <w:rPr>
                <w:webHidden/>
              </w:rPr>
            </w:r>
            <w:r>
              <w:rPr>
                <w:webHidden/>
              </w:rPr>
              <w:fldChar w:fldCharType="separate"/>
            </w:r>
            <w:r>
              <w:rPr>
                <w:webHidden/>
              </w:rPr>
              <w:t>4</w:t>
            </w:r>
            <w:r>
              <w:rPr>
                <w:webHidden/>
              </w:rPr>
              <w:fldChar w:fldCharType="end"/>
            </w:r>
          </w:hyperlink>
        </w:p>
        <w:p w14:paraId="02BCD933" w14:textId="26077DC9" w:rsidR="00816770" w:rsidRDefault="00816770">
          <w:pPr>
            <w:pStyle w:val="Innehll3"/>
            <w:rPr>
              <w:rFonts w:asciiTheme="minorHAnsi" w:eastAsiaTheme="minorEastAsia" w:hAnsiTheme="minorHAnsi"/>
              <w:kern w:val="2"/>
              <w:lang w:eastAsia="sv-SE"/>
              <w14:ligatures w14:val="standardContextual"/>
            </w:rPr>
          </w:pPr>
          <w:hyperlink w:anchor="_Toc237251267" w:history="1">
            <w:r w:rsidRPr="006E765B">
              <w:rPr>
                <w:rStyle w:val="Hyperlnk"/>
              </w:rPr>
              <w:t>1.2.3</w:t>
            </w:r>
            <w:r>
              <w:rPr>
                <w:rFonts w:asciiTheme="minorHAnsi" w:eastAsiaTheme="minorEastAsia" w:hAnsiTheme="minorHAnsi"/>
                <w:kern w:val="2"/>
                <w:lang w:eastAsia="sv-SE"/>
                <w14:ligatures w14:val="standardContextual"/>
              </w:rPr>
              <w:tab/>
            </w:r>
            <w:r w:rsidRPr="006E765B">
              <w:rPr>
                <w:rStyle w:val="Hyperlnk"/>
              </w:rPr>
              <w:t>Kapacitetstak</w:t>
            </w:r>
            <w:r>
              <w:rPr>
                <w:webHidden/>
              </w:rPr>
              <w:tab/>
            </w:r>
            <w:r>
              <w:rPr>
                <w:webHidden/>
              </w:rPr>
              <w:fldChar w:fldCharType="begin"/>
            </w:r>
            <w:r>
              <w:rPr>
                <w:webHidden/>
              </w:rPr>
              <w:instrText xml:space="preserve"> PAGEREF _Toc237251267 \h </w:instrText>
            </w:r>
            <w:r>
              <w:rPr>
                <w:webHidden/>
              </w:rPr>
            </w:r>
            <w:r>
              <w:rPr>
                <w:webHidden/>
              </w:rPr>
              <w:fldChar w:fldCharType="separate"/>
            </w:r>
            <w:r>
              <w:rPr>
                <w:webHidden/>
              </w:rPr>
              <w:t>5</w:t>
            </w:r>
            <w:r>
              <w:rPr>
                <w:webHidden/>
              </w:rPr>
              <w:fldChar w:fldCharType="end"/>
            </w:r>
          </w:hyperlink>
        </w:p>
        <w:p w14:paraId="21E52A02" w14:textId="00458C4A"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68" w:history="1">
            <w:r w:rsidRPr="006E765B">
              <w:rPr>
                <w:rStyle w:val="Hyperlnk"/>
              </w:rPr>
              <w:t>1.3</w:t>
            </w:r>
            <w:r>
              <w:rPr>
                <w:rFonts w:asciiTheme="minorHAnsi" w:eastAsiaTheme="minorEastAsia" w:hAnsiTheme="minorHAnsi" w:cstheme="minorBidi"/>
                <w:bCs w:val="0"/>
                <w:kern w:val="2"/>
                <w:szCs w:val="24"/>
                <w:lang w:eastAsia="sv-SE"/>
                <w14:ligatures w14:val="standardContextual"/>
              </w:rPr>
              <w:tab/>
            </w:r>
            <w:r w:rsidRPr="006E765B">
              <w:rPr>
                <w:rStyle w:val="Hyperlnk"/>
              </w:rPr>
              <w:t>Kundens val/byte av utförare</w:t>
            </w:r>
            <w:r>
              <w:rPr>
                <w:webHidden/>
              </w:rPr>
              <w:tab/>
            </w:r>
            <w:r>
              <w:rPr>
                <w:webHidden/>
              </w:rPr>
              <w:fldChar w:fldCharType="begin"/>
            </w:r>
            <w:r>
              <w:rPr>
                <w:webHidden/>
              </w:rPr>
              <w:instrText xml:space="preserve"> PAGEREF _Toc237251268 \h </w:instrText>
            </w:r>
            <w:r>
              <w:rPr>
                <w:webHidden/>
              </w:rPr>
            </w:r>
            <w:r>
              <w:rPr>
                <w:webHidden/>
              </w:rPr>
              <w:fldChar w:fldCharType="separate"/>
            </w:r>
            <w:r>
              <w:rPr>
                <w:webHidden/>
              </w:rPr>
              <w:t>5</w:t>
            </w:r>
            <w:r>
              <w:rPr>
                <w:webHidden/>
              </w:rPr>
              <w:fldChar w:fldCharType="end"/>
            </w:r>
          </w:hyperlink>
        </w:p>
        <w:p w14:paraId="6F895635" w14:textId="7C0E3BF9" w:rsidR="00816770" w:rsidRDefault="00816770">
          <w:pPr>
            <w:pStyle w:val="Innehll3"/>
            <w:rPr>
              <w:rFonts w:asciiTheme="minorHAnsi" w:eastAsiaTheme="minorEastAsia" w:hAnsiTheme="minorHAnsi"/>
              <w:kern w:val="2"/>
              <w:lang w:eastAsia="sv-SE"/>
              <w14:ligatures w14:val="standardContextual"/>
            </w:rPr>
          </w:pPr>
          <w:hyperlink w:anchor="_Toc237251269" w:history="1">
            <w:r w:rsidRPr="006E765B">
              <w:rPr>
                <w:rStyle w:val="Hyperlnk"/>
              </w:rPr>
              <w:t>1.3.1</w:t>
            </w:r>
            <w:r>
              <w:rPr>
                <w:rFonts w:asciiTheme="minorHAnsi" w:eastAsiaTheme="minorEastAsia" w:hAnsiTheme="minorHAnsi"/>
                <w:kern w:val="2"/>
                <w:lang w:eastAsia="sv-SE"/>
                <w14:ligatures w14:val="standardContextual"/>
              </w:rPr>
              <w:tab/>
            </w:r>
            <w:r w:rsidRPr="006E765B">
              <w:rPr>
                <w:rStyle w:val="Hyperlnk"/>
              </w:rPr>
              <w:t>Hemgångsteam</w:t>
            </w:r>
            <w:r>
              <w:rPr>
                <w:webHidden/>
              </w:rPr>
              <w:tab/>
            </w:r>
            <w:r>
              <w:rPr>
                <w:webHidden/>
              </w:rPr>
              <w:fldChar w:fldCharType="begin"/>
            </w:r>
            <w:r>
              <w:rPr>
                <w:webHidden/>
              </w:rPr>
              <w:instrText xml:space="preserve"> PAGEREF _Toc237251269 \h </w:instrText>
            </w:r>
            <w:r>
              <w:rPr>
                <w:webHidden/>
              </w:rPr>
            </w:r>
            <w:r>
              <w:rPr>
                <w:webHidden/>
              </w:rPr>
              <w:fldChar w:fldCharType="separate"/>
            </w:r>
            <w:r>
              <w:rPr>
                <w:webHidden/>
              </w:rPr>
              <w:t>5</w:t>
            </w:r>
            <w:r>
              <w:rPr>
                <w:webHidden/>
              </w:rPr>
              <w:fldChar w:fldCharType="end"/>
            </w:r>
          </w:hyperlink>
        </w:p>
        <w:p w14:paraId="02BD2B0A" w14:textId="624D2906"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70" w:history="1">
            <w:r w:rsidRPr="006E765B">
              <w:rPr>
                <w:rStyle w:val="Hyperlnk"/>
              </w:rPr>
              <w:t>1.4</w:t>
            </w:r>
            <w:r>
              <w:rPr>
                <w:rFonts w:asciiTheme="minorHAnsi" w:eastAsiaTheme="minorEastAsia" w:hAnsiTheme="minorHAnsi" w:cstheme="minorBidi"/>
                <w:bCs w:val="0"/>
                <w:kern w:val="2"/>
                <w:szCs w:val="24"/>
                <w:lang w:eastAsia="sv-SE"/>
                <w14:ligatures w14:val="standardContextual"/>
              </w:rPr>
              <w:tab/>
            </w:r>
            <w:r w:rsidRPr="006E765B">
              <w:rPr>
                <w:rStyle w:val="Hyperlnk"/>
              </w:rPr>
              <w:t>Ansökans utformning</w:t>
            </w:r>
            <w:r>
              <w:rPr>
                <w:webHidden/>
              </w:rPr>
              <w:tab/>
            </w:r>
            <w:r>
              <w:rPr>
                <w:webHidden/>
              </w:rPr>
              <w:fldChar w:fldCharType="begin"/>
            </w:r>
            <w:r>
              <w:rPr>
                <w:webHidden/>
              </w:rPr>
              <w:instrText xml:space="preserve"> PAGEREF _Toc237251270 \h </w:instrText>
            </w:r>
            <w:r>
              <w:rPr>
                <w:webHidden/>
              </w:rPr>
            </w:r>
            <w:r>
              <w:rPr>
                <w:webHidden/>
              </w:rPr>
              <w:fldChar w:fldCharType="separate"/>
            </w:r>
            <w:r>
              <w:rPr>
                <w:webHidden/>
              </w:rPr>
              <w:t>5</w:t>
            </w:r>
            <w:r>
              <w:rPr>
                <w:webHidden/>
              </w:rPr>
              <w:fldChar w:fldCharType="end"/>
            </w:r>
          </w:hyperlink>
        </w:p>
        <w:p w14:paraId="2E28D4CF" w14:textId="397CFEED"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71" w:history="1">
            <w:r w:rsidRPr="006E765B">
              <w:rPr>
                <w:rStyle w:val="Hyperlnk"/>
              </w:rPr>
              <w:t>1.5</w:t>
            </w:r>
            <w:r>
              <w:rPr>
                <w:rFonts w:asciiTheme="minorHAnsi" w:eastAsiaTheme="minorEastAsia" w:hAnsiTheme="minorHAnsi" w:cstheme="minorBidi"/>
                <w:bCs w:val="0"/>
                <w:kern w:val="2"/>
                <w:szCs w:val="24"/>
                <w:lang w:eastAsia="sv-SE"/>
                <w14:ligatures w14:val="standardContextual"/>
              </w:rPr>
              <w:tab/>
            </w:r>
            <w:r w:rsidRPr="006E765B">
              <w:rPr>
                <w:rStyle w:val="Hyperlnk"/>
              </w:rPr>
              <w:t>Behandling av ansökan</w:t>
            </w:r>
            <w:r>
              <w:rPr>
                <w:webHidden/>
              </w:rPr>
              <w:tab/>
            </w:r>
            <w:r>
              <w:rPr>
                <w:webHidden/>
              </w:rPr>
              <w:fldChar w:fldCharType="begin"/>
            </w:r>
            <w:r>
              <w:rPr>
                <w:webHidden/>
              </w:rPr>
              <w:instrText xml:space="preserve"> PAGEREF _Toc237251271 \h </w:instrText>
            </w:r>
            <w:r>
              <w:rPr>
                <w:webHidden/>
              </w:rPr>
            </w:r>
            <w:r>
              <w:rPr>
                <w:webHidden/>
              </w:rPr>
              <w:fldChar w:fldCharType="separate"/>
            </w:r>
            <w:r>
              <w:rPr>
                <w:webHidden/>
              </w:rPr>
              <w:t>6</w:t>
            </w:r>
            <w:r>
              <w:rPr>
                <w:webHidden/>
              </w:rPr>
              <w:fldChar w:fldCharType="end"/>
            </w:r>
          </w:hyperlink>
        </w:p>
        <w:p w14:paraId="6F78C930" w14:textId="130C8476"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72" w:history="1">
            <w:r w:rsidRPr="006E765B">
              <w:rPr>
                <w:rStyle w:val="Hyperlnk"/>
              </w:rPr>
              <w:t>1.6</w:t>
            </w:r>
            <w:r>
              <w:rPr>
                <w:rFonts w:asciiTheme="minorHAnsi" w:eastAsiaTheme="minorEastAsia" w:hAnsiTheme="minorHAnsi" w:cstheme="minorBidi"/>
                <w:bCs w:val="0"/>
                <w:kern w:val="2"/>
                <w:szCs w:val="24"/>
                <w:lang w:eastAsia="sv-SE"/>
                <w14:ligatures w14:val="standardContextual"/>
              </w:rPr>
              <w:tab/>
            </w:r>
            <w:r w:rsidRPr="006E765B">
              <w:rPr>
                <w:rStyle w:val="Hyperlnk"/>
              </w:rPr>
              <w:t>Kontrakt</w:t>
            </w:r>
            <w:r>
              <w:rPr>
                <w:webHidden/>
              </w:rPr>
              <w:tab/>
            </w:r>
            <w:r>
              <w:rPr>
                <w:webHidden/>
              </w:rPr>
              <w:fldChar w:fldCharType="begin"/>
            </w:r>
            <w:r>
              <w:rPr>
                <w:webHidden/>
              </w:rPr>
              <w:instrText xml:space="preserve"> PAGEREF _Toc237251272 \h </w:instrText>
            </w:r>
            <w:r>
              <w:rPr>
                <w:webHidden/>
              </w:rPr>
            </w:r>
            <w:r>
              <w:rPr>
                <w:webHidden/>
              </w:rPr>
              <w:fldChar w:fldCharType="separate"/>
            </w:r>
            <w:r>
              <w:rPr>
                <w:webHidden/>
              </w:rPr>
              <w:t>6</w:t>
            </w:r>
            <w:r>
              <w:rPr>
                <w:webHidden/>
              </w:rPr>
              <w:fldChar w:fldCharType="end"/>
            </w:r>
          </w:hyperlink>
        </w:p>
        <w:p w14:paraId="07CB2BEE" w14:textId="283345E8"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73" w:history="1">
            <w:r w:rsidRPr="006E765B">
              <w:rPr>
                <w:rStyle w:val="Hyperlnk"/>
              </w:rPr>
              <w:t>1.7</w:t>
            </w:r>
            <w:r>
              <w:rPr>
                <w:rFonts w:asciiTheme="minorHAnsi" w:eastAsiaTheme="minorEastAsia" w:hAnsiTheme="minorHAnsi" w:cstheme="minorBidi"/>
                <w:bCs w:val="0"/>
                <w:kern w:val="2"/>
                <w:szCs w:val="24"/>
                <w:lang w:eastAsia="sv-SE"/>
                <w14:ligatures w14:val="standardContextual"/>
              </w:rPr>
              <w:tab/>
            </w:r>
            <w:r w:rsidRPr="006E765B">
              <w:rPr>
                <w:rStyle w:val="Hyperlnk"/>
              </w:rPr>
              <w:t>Verksamhetsstart</w:t>
            </w:r>
            <w:r>
              <w:rPr>
                <w:webHidden/>
              </w:rPr>
              <w:tab/>
            </w:r>
            <w:r>
              <w:rPr>
                <w:webHidden/>
              </w:rPr>
              <w:fldChar w:fldCharType="begin"/>
            </w:r>
            <w:r>
              <w:rPr>
                <w:webHidden/>
              </w:rPr>
              <w:instrText xml:space="preserve"> PAGEREF _Toc237251273 \h </w:instrText>
            </w:r>
            <w:r>
              <w:rPr>
                <w:webHidden/>
              </w:rPr>
            </w:r>
            <w:r>
              <w:rPr>
                <w:webHidden/>
              </w:rPr>
              <w:fldChar w:fldCharType="separate"/>
            </w:r>
            <w:r>
              <w:rPr>
                <w:webHidden/>
              </w:rPr>
              <w:t>7</w:t>
            </w:r>
            <w:r>
              <w:rPr>
                <w:webHidden/>
              </w:rPr>
              <w:fldChar w:fldCharType="end"/>
            </w:r>
          </w:hyperlink>
        </w:p>
        <w:p w14:paraId="1860F5BF" w14:textId="6FC803AB"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74" w:history="1">
            <w:r w:rsidRPr="006E765B">
              <w:rPr>
                <w:rStyle w:val="Hyperlnk"/>
              </w:rPr>
              <w:t>1.8</w:t>
            </w:r>
            <w:r>
              <w:rPr>
                <w:rFonts w:asciiTheme="minorHAnsi" w:eastAsiaTheme="minorEastAsia" w:hAnsiTheme="minorHAnsi" w:cstheme="minorBidi"/>
                <w:bCs w:val="0"/>
                <w:kern w:val="2"/>
                <w:szCs w:val="24"/>
                <w:lang w:eastAsia="sv-SE"/>
                <w14:ligatures w14:val="standardContextual"/>
              </w:rPr>
              <w:tab/>
            </w:r>
            <w:r w:rsidRPr="006E765B">
              <w:rPr>
                <w:rStyle w:val="Hyperlnk"/>
              </w:rPr>
              <w:t>IT-krav</w:t>
            </w:r>
            <w:r>
              <w:rPr>
                <w:webHidden/>
              </w:rPr>
              <w:tab/>
            </w:r>
            <w:r>
              <w:rPr>
                <w:webHidden/>
              </w:rPr>
              <w:fldChar w:fldCharType="begin"/>
            </w:r>
            <w:r>
              <w:rPr>
                <w:webHidden/>
              </w:rPr>
              <w:instrText xml:space="preserve"> PAGEREF _Toc237251274 \h </w:instrText>
            </w:r>
            <w:r>
              <w:rPr>
                <w:webHidden/>
              </w:rPr>
            </w:r>
            <w:r>
              <w:rPr>
                <w:webHidden/>
              </w:rPr>
              <w:fldChar w:fldCharType="separate"/>
            </w:r>
            <w:r>
              <w:rPr>
                <w:webHidden/>
              </w:rPr>
              <w:t>7</w:t>
            </w:r>
            <w:r>
              <w:rPr>
                <w:webHidden/>
              </w:rPr>
              <w:fldChar w:fldCharType="end"/>
            </w:r>
          </w:hyperlink>
        </w:p>
        <w:p w14:paraId="5AC06146" w14:textId="5B7C8701" w:rsidR="00816770" w:rsidRDefault="00816770">
          <w:pPr>
            <w:pStyle w:val="Innehll3"/>
            <w:rPr>
              <w:rFonts w:asciiTheme="minorHAnsi" w:eastAsiaTheme="minorEastAsia" w:hAnsiTheme="minorHAnsi"/>
              <w:kern w:val="2"/>
              <w:lang w:eastAsia="sv-SE"/>
              <w14:ligatures w14:val="standardContextual"/>
            </w:rPr>
          </w:pPr>
          <w:hyperlink w:anchor="_Toc237251275" w:history="1">
            <w:r w:rsidRPr="006E765B">
              <w:rPr>
                <w:rStyle w:val="Hyperlnk"/>
              </w:rPr>
              <w:t>1.8.1</w:t>
            </w:r>
            <w:r>
              <w:rPr>
                <w:rFonts w:asciiTheme="minorHAnsi" w:eastAsiaTheme="minorEastAsia" w:hAnsiTheme="minorHAnsi"/>
                <w:kern w:val="2"/>
                <w:lang w:eastAsia="sv-SE"/>
                <w14:ligatures w14:val="standardContextual"/>
              </w:rPr>
              <w:tab/>
            </w:r>
            <w:r w:rsidRPr="006E765B">
              <w:rPr>
                <w:rStyle w:val="Hyperlnk"/>
              </w:rPr>
              <w:t>Procapita, Lifecare, Appva och Phoniro</w:t>
            </w:r>
            <w:r>
              <w:rPr>
                <w:webHidden/>
              </w:rPr>
              <w:tab/>
            </w:r>
            <w:r>
              <w:rPr>
                <w:webHidden/>
              </w:rPr>
              <w:fldChar w:fldCharType="begin"/>
            </w:r>
            <w:r>
              <w:rPr>
                <w:webHidden/>
              </w:rPr>
              <w:instrText xml:space="preserve"> PAGEREF _Toc237251275 \h </w:instrText>
            </w:r>
            <w:r>
              <w:rPr>
                <w:webHidden/>
              </w:rPr>
            </w:r>
            <w:r>
              <w:rPr>
                <w:webHidden/>
              </w:rPr>
              <w:fldChar w:fldCharType="separate"/>
            </w:r>
            <w:r>
              <w:rPr>
                <w:webHidden/>
              </w:rPr>
              <w:t>8</w:t>
            </w:r>
            <w:r>
              <w:rPr>
                <w:webHidden/>
              </w:rPr>
              <w:fldChar w:fldCharType="end"/>
            </w:r>
          </w:hyperlink>
        </w:p>
        <w:p w14:paraId="21609FCF" w14:textId="5BC2AA1A" w:rsidR="00816770" w:rsidRDefault="00816770">
          <w:pPr>
            <w:pStyle w:val="Innehll3"/>
            <w:rPr>
              <w:rFonts w:asciiTheme="minorHAnsi" w:eastAsiaTheme="minorEastAsia" w:hAnsiTheme="minorHAnsi"/>
              <w:kern w:val="2"/>
              <w:lang w:eastAsia="sv-SE"/>
              <w14:ligatures w14:val="standardContextual"/>
            </w:rPr>
          </w:pPr>
          <w:hyperlink w:anchor="_Toc237251276" w:history="1">
            <w:r w:rsidRPr="006E765B">
              <w:rPr>
                <w:rStyle w:val="Hyperlnk"/>
              </w:rPr>
              <w:t>1.8.2</w:t>
            </w:r>
            <w:r>
              <w:rPr>
                <w:rFonts w:asciiTheme="minorHAnsi" w:eastAsiaTheme="minorEastAsia" w:hAnsiTheme="minorHAnsi"/>
                <w:kern w:val="2"/>
                <w:lang w:eastAsia="sv-SE"/>
                <w14:ligatures w14:val="standardContextual"/>
              </w:rPr>
              <w:tab/>
            </w:r>
            <w:r w:rsidRPr="006E765B">
              <w:rPr>
                <w:rStyle w:val="Hyperlnk"/>
              </w:rPr>
              <w:t>Nyckelfritt</w:t>
            </w:r>
            <w:r>
              <w:rPr>
                <w:webHidden/>
              </w:rPr>
              <w:tab/>
            </w:r>
            <w:r>
              <w:rPr>
                <w:webHidden/>
              </w:rPr>
              <w:fldChar w:fldCharType="begin"/>
            </w:r>
            <w:r>
              <w:rPr>
                <w:webHidden/>
              </w:rPr>
              <w:instrText xml:space="preserve"> PAGEREF _Toc237251276 \h </w:instrText>
            </w:r>
            <w:r>
              <w:rPr>
                <w:webHidden/>
              </w:rPr>
            </w:r>
            <w:r>
              <w:rPr>
                <w:webHidden/>
              </w:rPr>
              <w:fldChar w:fldCharType="separate"/>
            </w:r>
            <w:r>
              <w:rPr>
                <w:webHidden/>
              </w:rPr>
              <w:t>8</w:t>
            </w:r>
            <w:r>
              <w:rPr>
                <w:webHidden/>
              </w:rPr>
              <w:fldChar w:fldCharType="end"/>
            </w:r>
          </w:hyperlink>
        </w:p>
        <w:p w14:paraId="12DF98D3" w14:textId="08AC5EFE" w:rsidR="00816770" w:rsidRDefault="00816770">
          <w:pPr>
            <w:pStyle w:val="Innehll1"/>
            <w:rPr>
              <w:rFonts w:asciiTheme="minorHAnsi" w:eastAsiaTheme="minorEastAsia" w:hAnsiTheme="minorHAnsi"/>
              <w:b w:val="0"/>
              <w:bCs w:val="0"/>
              <w:caps w:val="0"/>
              <w:noProof/>
              <w:color w:val="auto"/>
              <w:kern w:val="2"/>
              <w:lang w:eastAsia="sv-SE"/>
              <w14:ligatures w14:val="standardContextual"/>
            </w:rPr>
          </w:pPr>
          <w:hyperlink w:anchor="_Toc237251277" w:history="1">
            <w:r w:rsidRPr="006E765B">
              <w:rPr>
                <w:rStyle w:val="Hyperlnk"/>
                <w:noProof/>
              </w:rPr>
              <w:t>2</w:t>
            </w:r>
            <w:r>
              <w:rPr>
                <w:rFonts w:asciiTheme="minorHAnsi" w:eastAsiaTheme="minorEastAsia" w:hAnsiTheme="minorHAnsi"/>
                <w:b w:val="0"/>
                <w:bCs w:val="0"/>
                <w:caps w:val="0"/>
                <w:noProof/>
                <w:color w:val="auto"/>
                <w:kern w:val="2"/>
                <w:lang w:eastAsia="sv-SE"/>
                <w14:ligatures w14:val="standardContextual"/>
              </w:rPr>
              <w:tab/>
            </w:r>
            <w:r w:rsidRPr="006E765B">
              <w:rPr>
                <w:rStyle w:val="Hyperlnk"/>
                <w:noProof/>
              </w:rPr>
              <w:t>KRAV PÅ TJÄNSTEN</w:t>
            </w:r>
            <w:r>
              <w:rPr>
                <w:noProof/>
                <w:webHidden/>
              </w:rPr>
              <w:tab/>
            </w:r>
            <w:r>
              <w:rPr>
                <w:noProof/>
                <w:webHidden/>
              </w:rPr>
              <w:fldChar w:fldCharType="begin"/>
            </w:r>
            <w:r>
              <w:rPr>
                <w:noProof/>
                <w:webHidden/>
              </w:rPr>
              <w:instrText xml:space="preserve"> PAGEREF _Toc237251277 \h </w:instrText>
            </w:r>
            <w:r>
              <w:rPr>
                <w:noProof/>
                <w:webHidden/>
              </w:rPr>
            </w:r>
            <w:r>
              <w:rPr>
                <w:noProof/>
                <w:webHidden/>
              </w:rPr>
              <w:fldChar w:fldCharType="separate"/>
            </w:r>
            <w:r>
              <w:rPr>
                <w:noProof/>
                <w:webHidden/>
              </w:rPr>
              <w:t>9</w:t>
            </w:r>
            <w:r>
              <w:rPr>
                <w:noProof/>
                <w:webHidden/>
              </w:rPr>
              <w:fldChar w:fldCharType="end"/>
            </w:r>
          </w:hyperlink>
        </w:p>
        <w:p w14:paraId="26F69B37" w14:textId="39A9CC84"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78" w:history="1">
            <w:r w:rsidRPr="006E765B">
              <w:rPr>
                <w:rStyle w:val="Hyperlnk"/>
              </w:rPr>
              <w:t>2.1</w:t>
            </w:r>
            <w:r>
              <w:rPr>
                <w:rFonts w:asciiTheme="minorHAnsi" w:eastAsiaTheme="minorEastAsia" w:hAnsiTheme="minorHAnsi" w:cstheme="minorBidi"/>
                <w:bCs w:val="0"/>
                <w:kern w:val="2"/>
                <w:szCs w:val="24"/>
                <w:lang w:eastAsia="sv-SE"/>
                <w14:ligatures w14:val="standardContextual"/>
              </w:rPr>
              <w:tab/>
            </w:r>
            <w:r w:rsidRPr="006E765B">
              <w:rPr>
                <w:rStyle w:val="Hyperlnk"/>
              </w:rPr>
              <w:t>Beställning</w:t>
            </w:r>
            <w:r>
              <w:rPr>
                <w:webHidden/>
              </w:rPr>
              <w:tab/>
            </w:r>
            <w:r>
              <w:rPr>
                <w:webHidden/>
              </w:rPr>
              <w:fldChar w:fldCharType="begin"/>
            </w:r>
            <w:r>
              <w:rPr>
                <w:webHidden/>
              </w:rPr>
              <w:instrText xml:space="preserve"> PAGEREF _Toc237251278 \h </w:instrText>
            </w:r>
            <w:r>
              <w:rPr>
                <w:webHidden/>
              </w:rPr>
            </w:r>
            <w:r>
              <w:rPr>
                <w:webHidden/>
              </w:rPr>
              <w:fldChar w:fldCharType="separate"/>
            </w:r>
            <w:r>
              <w:rPr>
                <w:webHidden/>
              </w:rPr>
              <w:t>9</w:t>
            </w:r>
            <w:r>
              <w:rPr>
                <w:webHidden/>
              </w:rPr>
              <w:fldChar w:fldCharType="end"/>
            </w:r>
          </w:hyperlink>
        </w:p>
        <w:p w14:paraId="5DAD482C" w14:textId="228E554B"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79" w:history="1">
            <w:r w:rsidRPr="006E765B">
              <w:rPr>
                <w:rStyle w:val="Hyperlnk"/>
              </w:rPr>
              <w:t>2.2</w:t>
            </w:r>
            <w:r>
              <w:rPr>
                <w:rFonts w:asciiTheme="minorHAnsi" w:eastAsiaTheme="minorEastAsia" w:hAnsiTheme="minorHAnsi" w:cstheme="minorBidi"/>
                <w:bCs w:val="0"/>
                <w:kern w:val="2"/>
                <w:szCs w:val="24"/>
                <w:lang w:eastAsia="sv-SE"/>
                <w14:ligatures w14:val="standardContextual"/>
              </w:rPr>
              <w:tab/>
            </w:r>
            <w:r w:rsidRPr="006E765B">
              <w:rPr>
                <w:rStyle w:val="Hyperlnk"/>
              </w:rPr>
              <w:t>Verkställighet</w:t>
            </w:r>
            <w:r>
              <w:rPr>
                <w:webHidden/>
              </w:rPr>
              <w:tab/>
            </w:r>
            <w:r>
              <w:rPr>
                <w:webHidden/>
              </w:rPr>
              <w:fldChar w:fldCharType="begin"/>
            </w:r>
            <w:r>
              <w:rPr>
                <w:webHidden/>
              </w:rPr>
              <w:instrText xml:space="preserve"> PAGEREF _Toc237251279 \h </w:instrText>
            </w:r>
            <w:r>
              <w:rPr>
                <w:webHidden/>
              </w:rPr>
            </w:r>
            <w:r>
              <w:rPr>
                <w:webHidden/>
              </w:rPr>
              <w:fldChar w:fldCharType="separate"/>
            </w:r>
            <w:r>
              <w:rPr>
                <w:webHidden/>
              </w:rPr>
              <w:t>10</w:t>
            </w:r>
            <w:r>
              <w:rPr>
                <w:webHidden/>
              </w:rPr>
              <w:fldChar w:fldCharType="end"/>
            </w:r>
          </w:hyperlink>
        </w:p>
        <w:p w14:paraId="5BB6ACDB" w14:textId="23F38140" w:rsidR="00816770" w:rsidRDefault="00816770">
          <w:pPr>
            <w:pStyle w:val="Innehll3"/>
            <w:rPr>
              <w:rFonts w:asciiTheme="minorHAnsi" w:eastAsiaTheme="minorEastAsia" w:hAnsiTheme="minorHAnsi"/>
              <w:kern w:val="2"/>
              <w:lang w:eastAsia="sv-SE"/>
              <w14:ligatures w14:val="standardContextual"/>
            </w:rPr>
          </w:pPr>
          <w:hyperlink w:anchor="_Toc237251280" w:history="1">
            <w:r w:rsidRPr="006E765B">
              <w:rPr>
                <w:rStyle w:val="Hyperlnk"/>
              </w:rPr>
              <w:t>2.2.1</w:t>
            </w:r>
            <w:r>
              <w:rPr>
                <w:rFonts w:asciiTheme="minorHAnsi" w:eastAsiaTheme="minorEastAsia" w:hAnsiTheme="minorHAnsi"/>
                <w:kern w:val="2"/>
                <w:lang w:eastAsia="sv-SE"/>
                <w14:ligatures w14:val="standardContextual"/>
              </w:rPr>
              <w:tab/>
            </w:r>
            <w:r w:rsidRPr="006E765B">
              <w:rPr>
                <w:rStyle w:val="Hyperlnk"/>
              </w:rPr>
              <w:t>Hemtjänst</w:t>
            </w:r>
            <w:r>
              <w:rPr>
                <w:webHidden/>
              </w:rPr>
              <w:tab/>
            </w:r>
            <w:r>
              <w:rPr>
                <w:webHidden/>
              </w:rPr>
              <w:fldChar w:fldCharType="begin"/>
            </w:r>
            <w:r>
              <w:rPr>
                <w:webHidden/>
              </w:rPr>
              <w:instrText xml:space="preserve"> PAGEREF _Toc237251280 \h </w:instrText>
            </w:r>
            <w:r>
              <w:rPr>
                <w:webHidden/>
              </w:rPr>
            </w:r>
            <w:r>
              <w:rPr>
                <w:webHidden/>
              </w:rPr>
              <w:fldChar w:fldCharType="separate"/>
            </w:r>
            <w:r>
              <w:rPr>
                <w:webHidden/>
              </w:rPr>
              <w:t>10</w:t>
            </w:r>
            <w:r>
              <w:rPr>
                <w:webHidden/>
              </w:rPr>
              <w:fldChar w:fldCharType="end"/>
            </w:r>
          </w:hyperlink>
        </w:p>
        <w:p w14:paraId="0A12247B" w14:textId="01C1AFB4" w:rsidR="00816770" w:rsidRDefault="00816770">
          <w:pPr>
            <w:pStyle w:val="Innehll3"/>
            <w:rPr>
              <w:rFonts w:asciiTheme="minorHAnsi" w:eastAsiaTheme="minorEastAsia" w:hAnsiTheme="minorHAnsi"/>
              <w:kern w:val="2"/>
              <w:lang w:eastAsia="sv-SE"/>
              <w14:ligatures w14:val="standardContextual"/>
            </w:rPr>
          </w:pPr>
          <w:hyperlink w:anchor="_Toc237251281" w:history="1">
            <w:r w:rsidRPr="006E765B">
              <w:rPr>
                <w:rStyle w:val="Hyperlnk"/>
              </w:rPr>
              <w:t>2.2.2</w:t>
            </w:r>
            <w:r>
              <w:rPr>
                <w:rFonts w:asciiTheme="minorHAnsi" w:eastAsiaTheme="minorEastAsia" w:hAnsiTheme="minorHAnsi"/>
                <w:kern w:val="2"/>
                <w:lang w:eastAsia="sv-SE"/>
                <w14:ligatures w14:val="standardContextual"/>
              </w:rPr>
              <w:tab/>
            </w:r>
            <w:r w:rsidRPr="006E765B">
              <w:rPr>
                <w:rStyle w:val="Hyperlnk"/>
              </w:rPr>
              <w:t>Larm</w:t>
            </w:r>
            <w:r>
              <w:rPr>
                <w:webHidden/>
              </w:rPr>
              <w:tab/>
            </w:r>
            <w:r>
              <w:rPr>
                <w:webHidden/>
              </w:rPr>
              <w:fldChar w:fldCharType="begin"/>
            </w:r>
            <w:r>
              <w:rPr>
                <w:webHidden/>
              </w:rPr>
              <w:instrText xml:space="preserve"> PAGEREF _Toc237251281 \h </w:instrText>
            </w:r>
            <w:r>
              <w:rPr>
                <w:webHidden/>
              </w:rPr>
            </w:r>
            <w:r>
              <w:rPr>
                <w:webHidden/>
              </w:rPr>
              <w:fldChar w:fldCharType="separate"/>
            </w:r>
            <w:r>
              <w:rPr>
                <w:webHidden/>
              </w:rPr>
              <w:t>10</w:t>
            </w:r>
            <w:r>
              <w:rPr>
                <w:webHidden/>
              </w:rPr>
              <w:fldChar w:fldCharType="end"/>
            </w:r>
          </w:hyperlink>
        </w:p>
        <w:p w14:paraId="750E2AC4" w14:textId="49E9B5E7" w:rsidR="00816770" w:rsidRDefault="00816770">
          <w:pPr>
            <w:pStyle w:val="Innehll3"/>
            <w:rPr>
              <w:rFonts w:asciiTheme="minorHAnsi" w:eastAsiaTheme="minorEastAsia" w:hAnsiTheme="minorHAnsi"/>
              <w:kern w:val="2"/>
              <w:lang w:eastAsia="sv-SE"/>
              <w14:ligatures w14:val="standardContextual"/>
            </w:rPr>
          </w:pPr>
          <w:hyperlink w:anchor="_Toc237251282" w:history="1">
            <w:r w:rsidRPr="006E765B">
              <w:rPr>
                <w:rStyle w:val="Hyperlnk"/>
              </w:rPr>
              <w:t>2.2.3</w:t>
            </w:r>
            <w:r>
              <w:rPr>
                <w:rFonts w:asciiTheme="minorHAnsi" w:eastAsiaTheme="minorEastAsia" w:hAnsiTheme="minorHAnsi"/>
                <w:kern w:val="2"/>
                <w:lang w:eastAsia="sv-SE"/>
                <w14:ligatures w14:val="standardContextual"/>
              </w:rPr>
              <w:tab/>
            </w:r>
            <w:r w:rsidRPr="006E765B">
              <w:rPr>
                <w:rStyle w:val="Hyperlnk"/>
              </w:rPr>
              <w:t>Hemsjukvård</w:t>
            </w:r>
            <w:r>
              <w:rPr>
                <w:webHidden/>
              </w:rPr>
              <w:tab/>
            </w:r>
            <w:r>
              <w:rPr>
                <w:webHidden/>
              </w:rPr>
              <w:fldChar w:fldCharType="begin"/>
            </w:r>
            <w:r>
              <w:rPr>
                <w:webHidden/>
              </w:rPr>
              <w:instrText xml:space="preserve"> PAGEREF _Toc237251282 \h </w:instrText>
            </w:r>
            <w:r>
              <w:rPr>
                <w:webHidden/>
              </w:rPr>
            </w:r>
            <w:r>
              <w:rPr>
                <w:webHidden/>
              </w:rPr>
              <w:fldChar w:fldCharType="separate"/>
            </w:r>
            <w:r>
              <w:rPr>
                <w:webHidden/>
              </w:rPr>
              <w:t>10</w:t>
            </w:r>
            <w:r>
              <w:rPr>
                <w:webHidden/>
              </w:rPr>
              <w:fldChar w:fldCharType="end"/>
            </w:r>
          </w:hyperlink>
        </w:p>
        <w:p w14:paraId="3B8BA839" w14:textId="2715266C" w:rsidR="00816770" w:rsidRDefault="00816770">
          <w:pPr>
            <w:pStyle w:val="Innehll3"/>
            <w:rPr>
              <w:rFonts w:asciiTheme="minorHAnsi" w:eastAsiaTheme="minorEastAsia" w:hAnsiTheme="minorHAnsi"/>
              <w:kern w:val="2"/>
              <w:lang w:eastAsia="sv-SE"/>
              <w14:ligatures w14:val="standardContextual"/>
            </w:rPr>
          </w:pPr>
          <w:hyperlink w:anchor="_Toc237251283" w:history="1">
            <w:r w:rsidRPr="006E765B">
              <w:rPr>
                <w:rStyle w:val="Hyperlnk"/>
              </w:rPr>
              <w:t>2.2.4</w:t>
            </w:r>
            <w:r>
              <w:rPr>
                <w:rFonts w:asciiTheme="minorHAnsi" w:eastAsiaTheme="minorEastAsia" w:hAnsiTheme="minorHAnsi"/>
                <w:kern w:val="2"/>
                <w:lang w:eastAsia="sv-SE"/>
                <w14:ligatures w14:val="standardContextual"/>
              </w:rPr>
              <w:tab/>
            </w:r>
            <w:r w:rsidRPr="006E765B">
              <w:rPr>
                <w:rStyle w:val="Hyperlnk"/>
              </w:rPr>
              <w:t>Medicinskt ansvarig sjuksköterska</w:t>
            </w:r>
            <w:r>
              <w:rPr>
                <w:webHidden/>
              </w:rPr>
              <w:tab/>
            </w:r>
            <w:r>
              <w:rPr>
                <w:webHidden/>
              </w:rPr>
              <w:fldChar w:fldCharType="begin"/>
            </w:r>
            <w:r>
              <w:rPr>
                <w:webHidden/>
              </w:rPr>
              <w:instrText xml:space="preserve"> PAGEREF _Toc237251283 \h </w:instrText>
            </w:r>
            <w:r>
              <w:rPr>
                <w:webHidden/>
              </w:rPr>
            </w:r>
            <w:r>
              <w:rPr>
                <w:webHidden/>
              </w:rPr>
              <w:fldChar w:fldCharType="separate"/>
            </w:r>
            <w:r>
              <w:rPr>
                <w:webHidden/>
              </w:rPr>
              <w:t>11</w:t>
            </w:r>
            <w:r>
              <w:rPr>
                <w:webHidden/>
              </w:rPr>
              <w:fldChar w:fldCharType="end"/>
            </w:r>
          </w:hyperlink>
        </w:p>
        <w:p w14:paraId="77C178D5" w14:textId="6A448974" w:rsidR="00816770" w:rsidRDefault="00816770">
          <w:pPr>
            <w:pStyle w:val="Innehll3"/>
            <w:rPr>
              <w:rFonts w:asciiTheme="minorHAnsi" w:eastAsiaTheme="minorEastAsia" w:hAnsiTheme="minorHAnsi"/>
              <w:kern w:val="2"/>
              <w:lang w:eastAsia="sv-SE"/>
              <w14:ligatures w14:val="standardContextual"/>
            </w:rPr>
          </w:pPr>
          <w:hyperlink w:anchor="_Toc237251284" w:history="1">
            <w:r w:rsidRPr="006E765B">
              <w:rPr>
                <w:rStyle w:val="Hyperlnk"/>
              </w:rPr>
              <w:t>2.2.5</w:t>
            </w:r>
            <w:r>
              <w:rPr>
                <w:rFonts w:asciiTheme="minorHAnsi" w:eastAsiaTheme="minorEastAsia" w:hAnsiTheme="minorHAnsi"/>
                <w:kern w:val="2"/>
                <w:lang w:eastAsia="sv-SE"/>
                <w14:ligatures w14:val="standardContextual"/>
              </w:rPr>
              <w:tab/>
            </w:r>
            <w:r w:rsidRPr="006E765B">
              <w:rPr>
                <w:rStyle w:val="Hyperlnk"/>
              </w:rPr>
              <w:t>Tilläggstjänster</w:t>
            </w:r>
            <w:r>
              <w:rPr>
                <w:webHidden/>
              </w:rPr>
              <w:tab/>
            </w:r>
            <w:r>
              <w:rPr>
                <w:webHidden/>
              </w:rPr>
              <w:fldChar w:fldCharType="begin"/>
            </w:r>
            <w:r>
              <w:rPr>
                <w:webHidden/>
              </w:rPr>
              <w:instrText xml:space="preserve"> PAGEREF _Toc237251284 \h </w:instrText>
            </w:r>
            <w:r>
              <w:rPr>
                <w:webHidden/>
              </w:rPr>
            </w:r>
            <w:r>
              <w:rPr>
                <w:webHidden/>
              </w:rPr>
              <w:fldChar w:fldCharType="separate"/>
            </w:r>
            <w:r>
              <w:rPr>
                <w:webHidden/>
              </w:rPr>
              <w:t>11</w:t>
            </w:r>
            <w:r>
              <w:rPr>
                <w:webHidden/>
              </w:rPr>
              <w:fldChar w:fldCharType="end"/>
            </w:r>
          </w:hyperlink>
        </w:p>
        <w:p w14:paraId="54457352" w14:textId="331AE0E4"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85" w:history="1">
            <w:r w:rsidRPr="006E765B">
              <w:rPr>
                <w:rStyle w:val="Hyperlnk"/>
              </w:rPr>
              <w:t>2.3</w:t>
            </w:r>
            <w:r>
              <w:rPr>
                <w:rFonts w:asciiTheme="minorHAnsi" w:eastAsiaTheme="minorEastAsia" w:hAnsiTheme="minorHAnsi" w:cstheme="minorBidi"/>
                <w:bCs w:val="0"/>
                <w:kern w:val="2"/>
                <w:szCs w:val="24"/>
                <w:lang w:eastAsia="sv-SE"/>
                <w14:ligatures w14:val="standardContextual"/>
              </w:rPr>
              <w:tab/>
            </w:r>
            <w:r w:rsidRPr="006E765B">
              <w:rPr>
                <w:rStyle w:val="Hyperlnk"/>
              </w:rPr>
              <w:t>Dokumentation</w:t>
            </w:r>
            <w:r>
              <w:rPr>
                <w:webHidden/>
              </w:rPr>
              <w:tab/>
            </w:r>
            <w:r>
              <w:rPr>
                <w:webHidden/>
              </w:rPr>
              <w:fldChar w:fldCharType="begin"/>
            </w:r>
            <w:r>
              <w:rPr>
                <w:webHidden/>
              </w:rPr>
              <w:instrText xml:space="preserve"> PAGEREF _Toc237251285 \h </w:instrText>
            </w:r>
            <w:r>
              <w:rPr>
                <w:webHidden/>
              </w:rPr>
            </w:r>
            <w:r>
              <w:rPr>
                <w:webHidden/>
              </w:rPr>
              <w:fldChar w:fldCharType="separate"/>
            </w:r>
            <w:r>
              <w:rPr>
                <w:webHidden/>
              </w:rPr>
              <w:t>11</w:t>
            </w:r>
            <w:r>
              <w:rPr>
                <w:webHidden/>
              </w:rPr>
              <w:fldChar w:fldCharType="end"/>
            </w:r>
          </w:hyperlink>
        </w:p>
        <w:p w14:paraId="0765F905" w14:textId="09C62E68"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86" w:history="1">
            <w:r w:rsidRPr="006E765B">
              <w:rPr>
                <w:rStyle w:val="Hyperlnk"/>
              </w:rPr>
              <w:t>2.4</w:t>
            </w:r>
            <w:r>
              <w:rPr>
                <w:rFonts w:asciiTheme="minorHAnsi" w:eastAsiaTheme="minorEastAsia" w:hAnsiTheme="minorHAnsi" w:cstheme="minorBidi"/>
                <w:bCs w:val="0"/>
                <w:kern w:val="2"/>
                <w:szCs w:val="24"/>
                <w:lang w:eastAsia="sv-SE"/>
                <w14:ligatures w14:val="standardContextual"/>
              </w:rPr>
              <w:tab/>
            </w:r>
            <w:r w:rsidRPr="006E765B">
              <w:rPr>
                <w:rStyle w:val="Hyperlnk"/>
              </w:rPr>
              <w:t>Uppföljning</w:t>
            </w:r>
            <w:r>
              <w:rPr>
                <w:webHidden/>
              </w:rPr>
              <w:tab/>
            </w:r>
            <w:r>
              <w:rPr>
                <w:webHidden/>
              </w:rPr>
              <w:fldChar w:fldCharType="begin"/>
            </w:r>
            <w:r>
              <w:rPr>
                <w:webHidden/>
              </w:rPr>
              <w:instrText xml:space="preserve"> PAGEREF _Toc237251286 \h </w:instrText>
            </w:r>
            <w:r>
              <w:rPr>
                <w:webHidden/>
              </w:rPr>
            </w:r>
            <w:r>
              <w:rPr>
                <w:webHidden/>
              </w:rPr>
              <w:fldChar w:fldCharType="separate"/>
            </w:r>
            <w:r>
              <w:rPr>
                <w:webHidden/>
              </w:rPr>
              <w:t>12</w:t>
            </w:r>
            <w:r>
              <w:rPr>
                <w:webHidden/>
              </w:rPr>
              <w:fldChar w:fldCharType="end"/>
            </w:r>
          </w:hyperlink>
        </w:p>
        <w:p w14:paraId="6E0EDB54" w14:textId="74256B45"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87" w:history="1">
            <w:r w:rsidRPr="006E765B">
              <w:rPr>
                <w:rStyle w:val="Hyperlnk"/>
              </w:rPr>
              <w:t>2.5</w:t>
            </w:r>
            <w:r>
              <w:rPr>
                <w:rFonts w:asciiTheme="minorHAnsi" w:eastAsiaTheme="minorEastAsia" w:hAnsiTheme="minorHAnsi" w:cstheme="minorBidi"/>
                <w:bCs w:val="0"/>
                <w:kern w:val="2"/>
                <w:szCs w:val="24"/>
                <w:lang w:eastAsia="sv-SE"/>
                <w14:ligatures w14:val="standardContextual"/>
              </w:rPr>
              <w:tab/>
            </w:r>
            <w:r w:rsidRPr="006E765B">
              <w:rPr>
                <w:rStyle w:val="Hyperlnk"/>
              </w:rPr>
              <w:t>Kvalitetskrav</w:t>
            </w:r>
            <w:r>
              <w:rPr>
                <w:webHidden/>
              </w:rPr>
              <w:tab/>
            </w:r>
            <w:r>
              <w:rPr>
                <w:webHidden/>
              </w:rPr>
              <w:fldChar w:fldCharType="begin"/>
            </w:r>
            <w:r>
              <w:rPr>
                <w:webHidden/>
              </w:rPr>
              <w:instrText xml:space="preserve"> PAGEREF _Toc237251287 \h </w:instrText>
            </w:r>
            <w:r>
              <w:rPr>
                <w:webHidden/>
              </w:rPr>
            </w:r>
            <w:r>
              <w:rPr>
                <w:webHidden/>
              </w:rPr>
              <w:fldChar w:fldCharType="separate"/>
            </w:r>
            <w:r>
              <w:rPr>
                <w:webHidden/>
              </w:rPr>
              <w:t>12</w:t>
            </w:r>
            <w:r>
              <w:rPr>
                <w:webHidden/>
              </w:rPr>
              <w:fldChar w:fldCharType="end"/>
            </w:r>
          </w:hyperlink>
        </w:p>
        <w:p w14:paraId="4B010D4A" w14:textId="0CBCAAC5"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88" w:history="1">
            <w:r w:rsidRPr="006E765B">
              <w:rPr>
                <w:rStyle w:val="Hyperlnk"/>
              </w:rPr>
              <w:t>2.6</w:t>
            </w:r>
            <w:r>
              <w:rPr>
                <w:rFonts w:asciiTheme="minorHAnsi" w:eastAsiaTheme="minorEastAsia" w:hAnsiTheme="minorHAnsi" w:cstheme="minorBidi"/>
                <w:bCs w:val="0"/>
                <w:kern w:val="2"/>
                <w:szCs w:val="24"/>
                <w:lang w:eastAsia="sv-SE"/>
                <w14:ligatures w14:val="standardContextual"/>
              </w:rPr>
              <w:tab/>
            </w:r>
            <w:r w:rsidRPr="006E765B">
              <w:rPr>
                <w:rStyle w:val="Hyperlnk"/>
              </w:rPr>
              <w:t>Checklista, krav</w:t>
            </w:r>
            <w:r>
              <w:rPr>
                <w:webHidden/>
              </w:rPr>
              <w:tab/>
            </w:r>
            <w:r>
              <w:rPr>
                <w:webHidden/>
              </w:rPr>
              <w:fldChar w:fldCharType="begin"/>
            </w:r>
            <w:r>
              <w:rPr>
                <w:webHidden/>
              </w:rPr>
              <w:instrText xml:space="preserve"> PAGEREF _Toc237251288 \h </w:instrText>
            </w:r>
            <w:r>
              <w:rPr>
                <w:webHidden/>
              </w:rPr>
            </w:r>
            <w:r>
              <w:rPr>
                <w:webHidden/>
              </w:rPr>
              <w:fldChar w:fldCharType="separate"/>
            </w:r>
            <w:r>
              <w:rPr>
                <w:webHidden/>
              </w:rPr>
              <w:t>13</w:t>
            </w:r>
            <w:r>
              <w:rPr>
                <w:webHidden/>
              </w:rPr>
              <w:fldChar w:fldCharType="end"/>
            </w:r>
          </w:hyperlink>
        </w:p>
        <w:p w14:paraId="0267BFC1" w14:textId="5DAF8478" w:rsidR="00816770" w:rsidRDefault="00816770">
          <w:pPr>
            <w:pStyle w:val="Innehll1"/>
            <w:rPr>
              <w:rFonts w:asciiTheme="minorHAnsi" w:eastAsiaTheme="minorEastAsia" w:hAnsiTheme="minorHAnsi"/>
              <w:b w:val="0"/>
              <w:bCs w:val="0"/>
              <w:caps w:val="0"/>
              <w:noProof/>
              <w:color w:val="auto"/>
              <w:kern w:val="2"/>
              <w:lang w:eastAsia="sv-SE"/>
              <w14:ligatures w14:val="standardContextual"/>
            </w:rPr>
          </w:pPr>
          <w:hyperlink w:anchor="_Toc237251289" w:history="1">
            <w:r w:rsidRPr="006E765B">
              <w:rPr>
                <w:rStyle w:val="Hyperlnk"/>
                <w:noProof/>
              </w:rPr>
              <w:t>3</w:t>
            </w:r>
            <w:r>
              <w:rPr>
                <w:rFonts w:asciiTheme="minorHAnsi" w:eastAsiaTheme="minorEastAsia" w:hAnsiTheme="minorHAnsi"/>
                <w:b w:val="0"/>
                <w:bCs w:val="0"/>
                <w:caps w:val="0"/>
                <w:noProof/>
                <w:color w:val="auto"/>
                <w:kern w:val="2"/>
                <w:lang w:eastAsia="sv-SE"/>
                <w14:ligatures w14:val="standardContextual"/>
              </w:rPr>
              <w:tab/>
            </w:r>
            <w:r w:rsidRPr="006E765B">
              <w:rPr>
                <w:rStyle w:val="Hyperlnk"/>
                <w:noProof/>
              </w:rPr>
              <w:t>KRAV PÅ UTFÖRAREN</w:t>
            </w:r>
            <w:r>
              <w:rPr>
                <w:noProof/>
                <w:webHidden/>
              </w:rPr>
              <w:tab/>
            </w:r>
            <w:r>
              <w:rPr>
                <w:noProof/>
                <w:webHidden/>
              </w:rPr>
              <w:fldChar w:fldCharType="begin"/>
            </w:r>
            <w:r>
              <w:rPr>
                <w:noProof/>
                <w:webHidden/>
              </w:rPr>
              <w:instrText xml:space="preserve"> PAGEREF _Toc237251289 \h </w:instrText>
            </w:r>
            <w:r>
              <w:rPr>
                <w:noProof/>
                <w:webHidden/>
              </w:rPr>
            </w:r>
            <w:r>
              <w:rPr>
                <w:noProof/>
                <w:webHidden/>
              </w:rPr>
              <w:fldChar w:fldCharType="separate"/>
            </w:r>
            <w:r>
              <w:rPr>
                <w:noProof/>
                <w:webHidden/>
              </w:rPr>
              <w:t>15</w:t>
            </w:r>
            <w:r>
              <w:rPr>
                <w:noProof/>
                <w:webHidden/>
              </w:rPr>
              <w:fldChar w:fldCharType="end"/>
            </w:r>
          </w:hyperlink>
        </w:p>
        <w:p w14:paraId="613409DB" w14:textId="29200E44"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90" w:history="1">
            <w:r w:rsidRPr="006E765B">
              <w:rPr>
                <w:rStyle w:val="Hyperlnk"/>
              </w:rPr>
              <w:t>3.1</w:t>
            </w:r>
            <w:r>
              <w:rPr>
                <w:rFonts w:asciiTheme="minorHAnsi" w:eastAsiaTheme="minorEastAsia" w:hAnsiTheme="minorHAnsi" w:cstheme="minorBidi"/>
                <w:bCs w:val="0"/>
                <w:kern w:val="2"/>
                <w:szCs w:val="24"/>
                <w:lang w:eastAsia="sv-SE"/>
                <w14:ligatures w14:val="standardContextual"/>
              </w:rPr>
              <w:tab/>
            </w:r>
            <w:r w:rsidRPr="006E765B">
              <w:rPr>
                <w:rStyle w:val="Hyperlnk"/>
              </w:rPr>
              <w:t>Formella krav</w:t>
            </w:r>
            <w:r>
              <w:rPr>
                <w:webHidden/>
              </w:rPr>
              <w:tab/>
            </w:r>
            <w:r>
              <w:rPr>
                <w:webHidden/>
              </w:rPr>
              <w:fldChar w:fldCharType="begin"/>
            </w:r>
            <w:r>
              <w:rPr>
                <w:webHidden/>
              </w:rPr>
              <w:instrText xml:space="preserve"> PAGEREF _Toc237251290 \h </w:instrText>
            </w:r>
            <w:r>
              <w:rPr>
                <w:webHidden/>
              </w:rPr>
            </w:r>
            <w:r>
              <w:rPr>
                <w:webHidden/>
              </w:rPr>
              <w:fldChar w:fldCharType="separate"/>
            </w:r>
            <w:r>
              <w:rPr>
                <w:webHidden/>
              </w:rPr>
              <w:t>15</w:t>
            </w:r>
            <w:r>
              <w:rPr>
                <w:webHidden/>
              </w:rPr>
              <w:fldChar w:fldCharType="end"/>
            </w:r>
          </w:hyperlink>
        </w:p>
        <w:p w14:paraId="246AFFFD" w14:textId="3F27E399" w:rsidR="00816770" w:rsidRDefault="00816770">
          <w:pPr>
            <w:pStyle w:val="Innehll3"/>
            <w:rPr>
              <w:rFonts w:asciiTheme="minorHAnsi" w:eastAsiaTheme="minorEastAsia" w:hAnsiTheme="minorHAnsi"/>
              <w:kern w:val="2"/>
              <w:lang w:eastAsia="sv-SE"/>
              <w14:ligatures w14:val="standardContextual"/>
            </w:rPr>
          </w:pPr>
          <w:hyperlink w:anchor="_Toc237251291" w:history="1">
            <w:r w:rsidRPr="006E765B">
              <w:rPr>
                <w:rStyle w:val="Hyperlnk"/>
              </w:rPr>
              <w:t>3.1.1</w:t>
            </w:r>
            <w:r>
              <w:rPr>
                <w:rFonts w:asciiTheme="minorHAnsi" w:eastAsiaTheme="minorEastAsia" w:hAnsiTheme="minorHAnsi"/>
                <w:kern w:val="2"/>
                <w:lang w:eastAsia="sv-SE"/>
                <w14:ligatures w14:val="standardContextual"/>
              </w:rPr>
              <w:tab/>
            </w:r>
            <w:r w:rsidRPr="006E765B">
              <w:rPr>
                <w:rStyle w:val="Hyperlnk"/>
              </w:rPr>
              <w:t>Yttrande – Meddelarrätt</w:t>
            </w:r>
            <w:r>
              <w:rPr>
                <w:webHidden/>
              </w:rPr>
              <w:tab/>
            </w:r>
            <w:r>
              <w:rPr>
                <w:webHidden/>
              </w:rPr>
              <w:fldChar w:fldCharType="begin"/>
            </w:r>
            <w:r>
              <w:rPr>
                <w:webHidden/>
              </w:rPr>
              <w:instrText xml:space="preserve"> PAGEREF _Toc237251291 \h </w:instrText>
            </w:r>
            <w:r>
              <w:rPr>
                <w:webHidden/>
              </w:rPr>
            </w:r>
            <w:r>
              <w:rPr>
                <w:webHidden/>
              </w:rPr>
              <w:fldChar w:fldCharType="separate"/>
            </w:r>
            <w:r>
              <w:rPr>
                <w:webHidden/>
              </w:rPr>
              <w:t>16</w:t>
            </w:r>
            <w:r>
              <w:rPr>
                <w:webHidden/>
              </w:rPr>
              <w:fldChar w:fldCharType="end"/>
            </w:r>
          </w:hyperlink>
        </w:p>
        <w:p w14:paraId="37EB46D5" w14:textId="2CA2A601" w:rsidR="00816770" w:rsidRDefault="00816770">
          <w:pPr>
            <w:pStyle w:val="Innehll3"/>
            <w:rPr>
              <w:rFonts w:asciiTheme="minorHAnsi" w:eastAsiaTheme="minorEastAsia" w:hAnsiTheme="minorHAnsi"/>
              <w:kern w:val="2"/>
              <w:lang w:eastAsia="sv-SE"/>
              <w14:ligatures w14:val="standardContextual"/>
            </w:rPr>
          </w:pPr>
          <w:hyperlink w:anchor="_Toc237251292" w:history="1">
            <w:r w:rsidRPr="006E765B">
              <w:rPr>
                <w:rStyle w:val="Hyperlnk"/>
              </w:rPr>
              <w:t>3.1.2</w:t>
            </w:r>
            <w:r>
              <w:rPr>
                <w:rFonts w:asciiTheme="minorHAnsi" w:eastAsiaTheme="minorEastAsia" w:hAnsiTheme="minorHAnsi"/>
                <w:kern w:val="2"/>
                <w:lang w:eastAsia="sv-SE"/>
                <w14:ligatures w14:val="standardContextual"/>
              </w:rPr>
              <w:tab/>
            </w:r>
            <w:r w:rsidRPr="006E765B">
              <w:rPr>
                <w:rStyle w:val="Hyperlnk"/>
              </w:rPr>
              <w:t>Allmänhetens rätt till insyn i utförarens verksamhet</w:t>
            </w:r>
            <w:r>
              <w:rPr>
                <w:webHidden/>
              </w:rPr>
              <w:tab/>
            </w:r>
            <w:r>
              <w:rPr>
                <w:webHidden/>
              </w:rPr>
              <w:fldChar w:fldCharType="begin"/>
            </w:r>
            <w:r>
              <w:rPr>
                <w:webHidden/>
              </w:rPr>
              <w:instrText xml:space="preserve"> PAGEREF _Toc237251292 \h </w:instrText>
            </w:r>
            <w:r>
              <w:rPr>
                <w:webHidden/>
              </w:rPr>
            </w:r>
            <w:r>
              <w:rPr>
                <w:webHidden/>
              </w:rPr>
              <w:fldChar w:fldCharType="separate"/>
            </w:r>
            <w:r>
              <w:rPr>
                <w:webHidden/>
              </w:rPr>
              <w:t>16</w:t>
            </w:r>
            <w:r>
              <w:rPr>
                <w:webHidden/>
              </w:rPr>
              <w:fldChar w:fldCharType="end"/>
            </w:r>
          </w:hyperlink>
        </w:p>
        <w:p w14:paraId="58091C83" w14:textId="52AEE500" w:rsidR="00816770" w:rsidRDefault="00816770">
          <w:pPr>
            <w:pStyle w:val="Innehll3"/>
            <w:rPr>
              <w:rFonts w:asciiTheme="minorHAnsi" w:eastAsiaTheme="minorEastAsia" w:hAnsiTheme="minorHAnsi"/>
              <w:kern w:val="2"/>
              <w:lang w:eastAsia="sv-SE"/>
              <w14:ligatures w14:val="standardContextual"/>
            </w:rPr>
          </w:pPr>
          <w:hyperlink w:anchor="_Toc237251293" w:history="1">
            <w:r w:rsidRPr="006E765B">
              <w:rPr>
                <w:rStyle w:val="Hyperlnk"/>
              </w:rPr>
              <w:t>3.1.3</w:t>
            </w:r>
            <w:r>
              <w:rPr>
                <w:rFonts w:asciiTheme="minorHAnsi" w:eastAsiaTheme="minorEastAsia" w:hAnsiTheme="minorHAnsi"/>
                <w:kern w:val="2"/>
                <w:lang w:eastAsia="sv-SE"/>
                <w14:ligatures w14:val="standardContextual"/>
              </w:rPr>
              <w:tab/>
            </w:r>
            <w:r w:rsidRPr="006E765B">
              <w:rPr>
                <w:rStyle w:val="Hyperlnk"/>
              </w:rPr>
              <w:t>Ombud eller företrädare</w:t>
            </w:r>
            <w:r>
              <w:rPr>
                <w:webHidden/>
              </w:rPr>
              <w:tab/>
            </w:r>
            <w:r>
              <w:rPr>
                <w:webHidden/>
              </w:rPr>
              <w:fldChar w:fldCharType="begin"/>
            </w:r>
            <w:r>
              <w:rPr>
                <w:webHidden/>
              </w:rPr>
              <w:instrText xml:space="preserve"> PAGEREF _Toc237251293 \h </w:instrText>
            </w:r>
            <w:r>
              <w:rPr>
                <w:webHidden/>
              </w:rPr>
            </w:r>
            <w:r>
              <w:rPr>
                <w:webHidden/>
              </w:rPr>
              <w:fldChar w:fldCharType="separate"/>
            </w:r>
            <w:r>
              <w:rPr>
                <w:webHidden/>
              </w:rPr>
              <w:t>16</w:t>
            </w:r>
            <w:r>
              <w:rPr>
                <w:webHidden/>
              </w:rPr>
              <w:fldChar w:fldCharType="end"/>
            </w:r>
          </w:hyperlink>
        </w:p>
        <w:p w14:paraId="7097C433" w14:textId="3BC4338A"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94" w:history="1">
            <w:r w:rsidRPr="006E765B">
              <w:rPr>
                <w:rStyle w:val="Hyperlnk"/>
              </w:rPr>
              <w:t>3.2</w:t>
            </w:r>
            <w:r>
              <w:rPr>
                <w:rFonts w:asciiTheme="minorHAnsi" w:eastAsiaTheme="minorEastAsia" w:hAnsiTheme="minorHAnsi" w:cstheme="minorBidi"/>
                <w:bCs w:val="0"/>
                <w:kern w:val="2"/>
                <w:szCs w:val="24"/>
                <w:lang w:eastAsia="sv-SE"/>
                <w14:ligatures w14:val="standardContextual"/>
              </w:rPr>
              <w:tab/>
            </w:r>
            <w:r w:rsidRPr="006E765B">
              <w:rPr>
                <w:rStyle w:val="Hyperlnk"/>
              </w:rPr>
              <w:t>Kommunikation</w:t>
            </w:r>
            <w:r>
              <w:rPr>
                <w:webHidden/>
              </w:rPr>
              <w:tab/>
            </w:r>
            <w:r>
              <w:rPr>
                <w:webHidden/>
              </w:rPr>
              <w:fldChar w:fldCharType="begin"/>
            </w:r>
            <w:r>
              <w:rPr>
                <w:webHidden/>
              </w:rPr>
              <w:instrText xml:space="preserve"> PAGEREF _Toc237251294 \h </w:instrText>
            </w:r>
            <w:r>
              <w:rPr>
                <w:webHidden/>
              </w:rPr>
            </w:r>
            <w:r>
              <w:rPr>
                <w:webHidden/>
              </w:rPr>
              <w:fldChar w:fldCharType="separate"/>
            </w:r>
            <w:r>
              <w:rPr>
                <w:webHidden/>
              </w:rPr>
              <w:t>16</w:t>
            </w:r>
            <w:r>
              <w:rPr>
                <w:webHidden/>
              </w:rPr>
              <w:fldChar w:fldCharType="end"/>
            </w:r>
          </w:hyperlink>
        </w:p>
        <w:p w14:paraId="094EC6FA" w14:textId="40DB9DA2"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95" w:history="1">
            <w:r w:rsidRPr="006E765B">
              <w:rPr>
                <w:rStyle w:val="Hyperlnk"/>
              </w:rPr>
              <w:t>3.3</w:t>
            </w:r>
            <w:r>
              <w:rPr>
                <w:rFonts w:asciiTheme="minorHAnsi" w:eastAsiaTheme="minorEastAsia" w:hAnsiTheme="minorHAnsi" w:cstheme="minorBidi"/>
                <w:bCs w:val="0"/>
                <w:kern w:val="2"/>
                <w:szCs w:val="24"/>
                <w:lang w:eastAsia="sv-SE"/>
                <w14:ligatures w14:val="standardContextual"/>
              </w:rPr>
              <w:tab/>
            </w:r>
            <w:r w:rsidRPr="006E765B">
              <w:rPr>
                <w:rStyle w:val="Hyperlnk"/>
              </w:rPr>
              <w:t>Marknadsföring</w:t>
            </w:r>
            <w:r>
              <w:rPr>
                <w:webHidden/>
              </w:rPr>
              <w:tab/>
            </w:r>
            <w:r>
              <w:rPr>
                <w:webHidden/>
              </w:rPr>
              <w:fldChar w:fldCharType="begin"/>
            </w:r>
            <w:r>
              <w:rPr>
                <w:webHidden/>
              </w:rPr>
              <w:instrText xml:space="preserve"> PAGEREF _Toc237251295 \h </w:instrText>
            </w:r>
            <w:r>
              <w:rPr>
                <w:webHidden/>
              </w:rPr>
            </w:r>
            <w:r>
              <w:rPr>
                <w:webHidden/>
              </w:rPr>
              <w:fldChar w:fldCharType="separate"/>
            </w:r>
            <w:r>
              <w:rPr>
                <w:webHidden/>
              </w:rPr>
              <w:t>17</w:t>
            </w:r>
            <w:r>
              <w:rPr>
                <w:webHidden/>
              </w:rPr>
              <w:fldChar w:fldCharType="end"/>
            </w:r>
          </w:hyperlink>
        </w:p>
        <w:p w14:paraId="2E340E68" w14:textId="2D8A33AA"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96" w:history="1">
            <w:r w:rsidRPr="006E765B">
              <w:rPr>
                <w:rStyle w:val="Hyperlnk"/>
              </w:rPr>
              <w:t>3.4</w:t>
            </w:r>
            <w:r>
              <w:rPr>
                <w:rFonts w:asciiTheme="minorHAnsi" w:eastAsiaTheme="minorEastAsia" w:hAnsiTheme="minorHAnsi" w:cstheme="minorBidi"/>
                <w:bCs w:val="0"/>
                <w:kern w:val="2"/>
                <w:szCs w:val="24"/>
                <w:lang w:eastAsia="sv-SE"/>
                <w14:ligatures w14:val="standardContextual"/>
              </w:rPr>
              <w:tab/>
            </w:r>
            <w:r w:rsidRPr="006E765B">
              <w:rPr>
                <w:rStyle w:val="Hyperlnk"/>
              </w:rPr>
              <w:t>Miljö</w:t>
            </w:r>
            <w:r>
              <w:rPr>
                <w:webHidden/>
              </w:rPr>
              <w:tab/>
            </w:r>
            <w:r>
              <w:rPr>
                <w:webHidden/>
              </w:rPr>
              <w:fldChar w:fldCharType="begin"/>
            </w:r>
            <w:r>
              <w:rPr>
                <w:webHidden/>
              </w:rPr>
              <w:instrText xml:space="preserve"> PAGEREF _Toc237251296 \h </w:instrText>
            </w:r>
            <w:r>
              <w:rPr>
                <w:webHidden/>
              </w:rPr>
            </w:r>
            <w:r>
              <w:rPr>
                <w:webHidden/>
              </w:rPr>
              <w:fldChar w:fldCharType="separate"/>
            </w:r>
            <w:r>
              <w:rPr>
                <w:webHidden/>
              </w:rPr>
              <w:t>17</w:t>
            </w:r>
            <w:r>
              <w:rPr>
                <w:webHidden/>
              </w:rPr>
              <w:fldChar w:fldCharType="end"/>
            </w:r>
          </w:hyperlink>
        </w:p>
        <w:p w14:paraId="1E197E5B" w14:textId="7A40E2A7"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97" w:history="1">
            <w:r w:rsidRPr="006E765B">
              <w:rPr>
                <w:rStyle w:val="Hyperlnk"/>
              </w:rPr>
              <w:t>3.5</w:t>
            </w:r>
            <w:r>
              <w:rPr>
                <w:rFonts w:asciiTheme="minorHAnsi" w:eastAsiaTheme="minorEastAsia" w:hAnsiTheme="minorHAnsi" w:cstheme="minorBidi"/>
                <w:bCs w:val="0"/>
                <w:kern w:val="2"/>
                <w:szCs w:val="24"/>
                <w:lang w:eastAsia="sv-SE"/>
                <w14:ligatures w14:val="standardContextual"/>
              </w:rPr>
              <w:tab/>
            </w:r>
            <w:r w:rsidRPr="006E765B">
              <w:rPr>
                <w:rStyle w:val="Hyperlnk"/>
              </w:rPr>
              <w:t>Ekonomisk insyn</w:t>
            </w:r>
            <w:r>
              <w:rPr>
                <w:webHidden/>
              </w:rPr>
              <w:tab/>
            </w:r>
            <w:r>
              <w:rPr>
                <w:webHidden/>
              </w:rPr>
              <w:fldChar w:fldCharType="begin"/>
            </w:r>
            <w:r>
              <w:rPr>
                <w:webHidden/>
              </w:rPr>
              <w:instrText xml:space="preserve"> PAGEREF _Toc237251297 \h </w:instrText>
            </w:r>
            <w:r>
              <w:rPr>
                <w:webHidden/>
              </w:rPr>
            </w:r>
            <w:r>
              <w:rPr>
                <w:webHidden/>
              </w:rPr>
              <w:fldChar w:fldCharType="separate"/>
            </w:r>
            <w:r>
              <w:rPr>
                <w:webHidden/>
              </w:rPr>
              <w:t>17</w:t>
            </w:r>
            <w:r>
              <w:rPr>
                <w:webHidden/>
              </w:rPr>
              <w:fldChar w:fldCharType="end"/>
            </w:r>
          </w:hyperlink>
        </w:p>
        <w:p w14:paraId="531122FA" w14:textId="1ED05B35"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98" w:history="1">
            <w:r w:rsidRPr="006E765B">
              <w:rPr>
                <w:rStyle w:val="Hyperlnk"/>
              </w:rPr>
              <w:t>3.6</w:t>
            </w:r>
            <w:r>
              <w:rPr>
                <w:rFonts w:asciiTheme="minorHAnsi" w:eastAsiaTheme="minorEastAsia" w:hAnsiTheme="minorHAnsi" w:cstheme="minorBidi"/>
                <w:bCs w:val="0"/>
                <w:kern w:val="2"/>
                <w:szCs w:val="24"/>
                <w:lang w:eastAsia="sv-SE"/>
                <w14:ligatures w14:val="standardContextual"/>
              </w:rPr>
              <w:tab/>
            </w:r>
            <w:r w:rsidRPr="006E765B">
              <w:rPr>
                <w:rStyle w:val="Hyperlnk"/>
              </w:rPr>
              <w:t>Samverkan</w:t>
            </w:r>
            <w:r>
              <w:rPr>
                <w:webHidden/>
              </w:rPr>
              <w:tab/>
            </w:r>
            <w:r>
              <w:rPr>
                <w:webHidden/>
              </w:rPr>
              <w:fldChar w:fldCharType="begin"/>
            </w:r>
            <w:r>
              <w:rPr>
                <w:webHidden/>
              </w:rPr>
              <w:instrText xml:space="preserve"> PAGEREF _Toc237251298 \h </w:instrText>
            </w:r>
            <w:r>
              <w:rPr>
                <w:webHidden/>
              </w:rPr>
            </w:r>
            <w:r>
              <w:rPr>
                <w:webHidden/>
              </w:rPr>
              <w:fldChar w:fldCharType="separate"/>
            </w:r>
            <w:r>
              <w:rPr>
                <w:webHidden/>
              </w:rPr>
              <w:t>17</w:t>
            </w:r>
            <w:r>
              <w:rPr>
                <w:webHidden/>
              </w:rPr>
              <w:fldChar w:fldCharType="end"/>
            </w:r>
          </w:hyperlink>
        </w:p>
        <w:p w14:paraId="5377BA52" w14:textId="70D74447"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299" w:history="1">
            <w:r w:rsidRPr="006E765B">
              <w:rPr>
                <w:rStyle w:val="Hyperlnk"/>
              </w:rPr>
              <w:t>3.7</w:t>
            </w:r>
            <w:r>
              <w:rPr>
                <w:rFonts w:asciiTheme="minorHAnsi" w:eastAsiaTheme="minorEastAsia" w:hAnsiTheme="minorHAnsi" w:cstheme="minorBidi"/>
                <w:bCs w:val="0"/>
                <w:kern w:val="2"/>
                <w:szCs w:val="24"/>
                <w:lang w:eastAsia="sv-SE"/>
                <w14:ligatures w14:val="standardContextual"/>
              </w:rPr>
              <w:tab/>
            </w:r>
            <w:r w:rsidRPr="006E765B">
              <w:rPr>
                <w:rStyle w:val="Hyperlnk"/>
              </w:rPr>
              <w:t>Arbetsgivaransvar</w:t>
            </w:r>
            <w:r>
              <w:rPr>
                <w:webHidden/>
              </w:rPr>
              <w:tab/>
            </w:r>
            <w:r>
              <w:rPr>
                <w:webHidden/>
              </w:rPr>
              <w:fldChar w:fldCharType="begin"/>
            </w:r>
            <w:r>
              <w:rPr>
                <w:webHidden/>
              </w:rPr>
              <w:instrText xml:space="preserve"> PAGEREF _Toc237251299 \h </w:instrText>
            </w:r>
            <w:r>
              <w:rPr>
                <w:webHidden/>
              </w:rPr>
            </w:r>
            <w:r>
              <w:rPr>
                <w:webHidden/>
              </w:rPr>
              <w:fldChar w:fldCharType="separate"/>
            </w:r>
            <w:r>
              <w:rPr>
                <w:webHidden/>
              </w:rPr>
              <w:t>18</w:t>
            </w:r>
            <w:r>
              <w:rPr>
                <w:webHidden/>
              </w:rPr>
              <w:fldChar w:fldCharType="end"/>
            </w:r>
          </w:hyperlink>
        </w:p>
        <w:p w14:paraId="3333AC0A" w14:textId="349021B3" w:rsidR="00816770" w:rsidRDefault="00816770">
          <w:pPr>
            <w:pStyle w:val="Innehll3"/>
            <w:rPr>
              <w:rFonts w:asciiTheme="minorHAnsi" w:eastAsiaTheme="minorEastAsia" w:hAnsiTheme="minorHAnsi"/>
              <w:kern w:val="2"/>
              <w:lang w:eastAsia="sv-SE"/>
              <w14:ligatures w14:val="standardContextual"/>
            </w:rPr>
          </w:pPr>
          <w:hyperlink w:anchor="_Toc237251300" w:history="1">
            <w:r w:rsidRPr="006E765B">
              <w:rPr>
                <w:rStyle w:val="Hyperlnk"/>
              </w:rPr>
              <w:t>3.7.1</w:t>
            </w:r>
            <w:r>
              <w:rPr>
                <w:rFonts w:asciiTheme="minorHAnsi" w:eastAsiaTheme="minorEastAsia" w:hAnsiTheme="minorHAnsi"/>
                <w:kern w:val="2"/>
                <w:lang w:eastAsia="sv-SE"/>
                <w14:ligatures w14:val="standardContextual"/>
              </w:rPr>
              <w:tab/>
            </w:r>
            <w:r w:rsidRPr="006E765B">
              <w:rPr>
                <w:rStyle w:val="Hyperlnk"/>
              </w:rPr>
              <w:t>Anhöriganställning</w:t>
            </w:r>
            <w:r>
              <w:rPr>
                <w:webHidden/>
              </w:rPr>
              <w:tab/>
            </w:r>
            <w:r>
              <w:rPr>
                <w:webHidden/>
              </w:rPr>
              <w:fldChar w:fldCharType="begin"/>
            </w:r>
            <w:r>
              <w:rPr>
                <w:webHidden/>
              </w:rPr>
              <w:instrText xml:space="preserve"> PAGEREF _Toc237251300 \h </w:instrText>
            </w:r>
            <w:r>
              <w:rPr>
                <w:webHidden/>
              </w:rPr>
            </w:r>
            <w:r>
              <w:rPr>
                <w:webHidden/>
              </w:rPr>
              <w:fldChar w:fldCharType="separate"/>
            </w:r>
            <w:r>
              <w:rPr>
                <w:webHidden/>
              </w:rPr>
              <w:t>18</w:t>
            </w:r>
            <w:r>
              <w:rPr>
                <w:webHidden/>
              </w:rPr>
              <w:fldChar w:fldCharType="end"/>
            </w:r>
          </w:hyperlink>
        </w:p>
        <w:p w14:paraId="605BC3B6" w14:textId="29FC8BEF"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301" w:history="1">
            <w:r w:rsidRPr="006E765B">
              <w:rPr>
                <w:rStyle w:val="Hyperlnk"/>
              </w:rPr>
              <w:t>3.8</w:t>
            </w:r>
            <w:r>
              <w:rPr>
                <w:rFonts w:asciiTheme="minorHAnsi" w:eastAsiaTheme="minorEastAsia" w:hAnsiTheme="minorHAnsi" w:cstheme="minorBidi"/>
                <w:bCs w:val="0"/>
                <w:kern w:val="2"/>
                <w:szCs w:val="24"/>
                <w:lang w:eastAsia="sv-SE"/>
                <w14:ligatures w14:val="standardContextual"/>
              </w:rPr>
              <w:tab/>
            </w:r>
            <w:r w:rsidRPr="006E765B">
              <w:rPr>
                <w:rStyle w:val="Hyperlnk"/>
              </w:rPr>
              <w:t>Utbildnings- och kompetenskrav</w:t>
            </w:r>
            <w:r>
              <w:rPr>
                <w:webHidden/>
              </w:rPr>
              <w:tab/>
            </w:r>
            <w:r>
              <w:rPr>
                <w:webHidden/>
              </w:rPr>
              <w:fldChar w:fldCharType="begin"/>
            </w:r>
            <w:r>
              <w:rPr>
                <w:webHidden/>
              </w:rPr>
              <w:instrText xml:space="preserve"> PAGEREF _Toc237251301 \h </w:instrText>
            </w:r>
            <w:r>
              <w:rPr>
                <w:webHidden/>
              </w:rPr>
            </w:r>
            <w:r>
              <w:rPr>
                <w:webHidden/>
              </w:rPr>
              <w:fldChar w:fldCharType="separate"/>
            </w:r>
            <w:r>
              <w:rPr>
                <w:webHidden/>
              </w:rPr>
              <w:t>18</w:t>
            </w:r>
            <w:r>
              <w:rPr>
                <w:webHidden/>
              </w:rPr>
              <w:fldChar w:fldCharType="end"/>
            </w:r>
          </w:hyperlink>
        </w:p>
        <w:p w14:paraId="3B701348" w14:textId="4F664511" w:rsidR="00816770" w:rsidRDefault="00816770">
          <w:pPr>
            <w:pStyle w:val="Innehll3"/>
            <w:rPr>
              <w:rFonts w:asciiTheme="minorHAnsi" w:eastAsiaTheme="minorEastAsia" w:hAnsiTheme="minorHAnsi"/>
              <w:kern w:val="2"/>
              <w:lang w:eastAsia="sv-SE"/>
              <w14:ligatures w14:val="standardContextual"/>
            </w:rPr>
          </w:pPr>
          <w:hyperlink w:anchor="_Toc237251302" w:history="1">
            <w:r w:rsidRPr="006E765B">
              <w:rPr>
                <w:rStyle w:val="Hyperlnk"/>
              </w:rPr>
              <w:t>3.8.1</w:t>
            </w:r>
            <w:r>
              <w:rPr>
                <w:rFonts w:asciiTheme="minorHAnsi" w:eastAsiaTheme="minorEastAsia" w:hAnsiTheme="minorHAnsi"/>
                <w:kern w:val="2"/>
                <w:lang w:eastAsia="sv-SE"/>
                <w14:ligatures w14:val="standardContextual"/>
              </w:rPr>
              <w:tab/>
            </w:r>
            <w:r w:rsidRPr="006E765B">
              <w:rPr>
                <w:rStyle w:val="Hyperlnk"/>
              </w:rPr>
              <w:t>Verksamhetsansvarig för hemtjänst gällande personlig omvårdnad</w:t>
            </w:r>
            <w:r>
              <w:rPr>
                <w:webHidden/>
              </w:rPr>
              <w:tab/>
            </w:r>
            <w:r>
              <w:rPr>
                <w:webHidden/>
              </w:rPr>
              <w:fldChar w:fldCharType="begin"/>
            </w:r>
            <w:r>
              <w:rPr>
                <w:webHidden/>
              </w:rPr>
              <w:instrText xml:space="preserve"> PAGEREF _Toc237251302 \h </w:instrText>
            </w:r>
            <w:r>
              <w:rPr>
                <w:webHidden/>
              </w:rPr>
            </w:r>
            <w:r>
              <w:rPr>
                <w:webHidden/>
              </w:rPr>
              <w:fldChar w:fldCharType="separate"/>
            </w:r>
            <w:r>
              <w:rPr>
                <w:webHidden/>
              </w:rPr>
              <w:t>18</w:t>
            </w:r>
            <w:r>
              <w:rPr>
                <w:webHidden/>
              </w:rPr>
              <w:fldChar w:fldCharType="end"/>
            </w:r>
          </w:hyperlink>
        </w:p>
        <w:p w14:paraId="55A075CA" w14:textId="0A5A5966" w:rsidR="00816770" w:rsidRDefault="00816770">
          <w:pPr>
            <w:pStyle w:val="Innehll3"/>
            <w:rPr>
              <w:rFonts w:asciiTheme="minorHAnsi" w:eastAsiaTheme="minorEastAsia" w:hAnsiTheme="minorHAnsi"/>
              <w:kern w:val="2"/>
              <w:lang w:eastAsia="sv-SE"/>
              <w14:ligatures w14:val="standardContextual"/>
            </w:rPr>
          </w:pPr>
          <w:hyperlink w:anchor="_Toc237251303" w:history="1">
            <w:r w:rsidRPr="006E765B">
              <w:rPr>
                <w:rStyle w:val="Hyperlnk"/>
              </w:rPr>
              <w:t>3.8.2</w:t>
            </w:r>
            <w:r>
              <w:rPr>
                <w:rFonts w:asciiTheme="minorHAnsi" w:eastAsiaTheme="minorEastAsia" w:hAnsiTheme="minorHAnsi"/>
                <w:kern w:val="2"/>
                <w:lang w:eastAsia="sv-SE"/>
                <w14:ligatures w14:val="standardContextual"/>
              </w:rPr>
              <w:tab/>
            </w:r>
            <w:r w:rsidRPr="006E765B">
              <w:rPr>
                <w:rStyle w:val="Hyperlnk"/>
              </w:rPr>
              <w:t>Ansvarig för hemtjänst gällande serviceinsatser</w:t>
            </w:r>
            <w:r>
              <w:rPr>
                <w:webHidden/>
              </w:rPr>
              <w:tab/>
            </w:r>
            <w:r>
              <w:rPr>
                <w:webHidden/>
              </w:rPr>
              <w:fldChar w:fldCharType="begin"/>
            </w:r>
            <w:r>
              <w:rPr>
                <w:webHidden/>
              </w:rPr>
              <w:instrText xml:space="preserve"> PAGEREF _Toc237251303 \h </w:instrText>
            </w:r>
            <w:r>
              <w:rPr>
                <w:webHidden/>
              </w:rPr>
            </w:r>
            <w:r>
              <w:rPr>
                <w:webHidden/>
              </w:rPr>
              <w:fldChar w:fldCharType="separate"/>
            </w:r>
            <w:r>
              <w:rPr>
                <w:webHidden/>
              </w:rPr>
              <w:t>18</w:t>
            </w:r>
            <w:r>
              <w:rPr>
                <w:webHidden/>
              </w:rPr>
              <w:fldChar w:fldCharType="end"/>
            </w:r>
          </w:hyperlink>
        </w:p>
        <w:p w14:paraId="07D3AEE9" w14:textId="57500077" w:rsidR="00816770" w:rsidRDefault="00816770">
          <w:pPr>
            <w:pStyle w:val="Innehll3"/>
            <w:rPr>
              <w:rFonts w:asciiTheme="minorHAnsi" w:eastAsiaTheme="minorEastAsia" w:hAnsiTheme="minorHAnsi"/>
              <w:kern w:val="2"/>
              <w:lang w:eastAsia="sv-SE"/>
              <w14:ligatures w14:val="standardContextual"/>
            </w:rPr>
          </w:pPr>
          <w:hyperlink w:anchor="_Toc237251304" w:history="1">
            <w:r w:rsidRPr="006E765B">
              <w:rPr>
                <w:rStyle w:val="Hyperlnk"/>
              </w:rPr>
              <w:t>3.8.3</w:t>
            </w:r>
            <w:r>
              <w:rPr>
                <w:rFonts w:asciiTheme="minorHAnsi" w:eastAsiaTheme="minorEastAsia" w:hAnsiTheme="minorHAnsi"/>
                <w:kern w:val="2"/>
                <w:lang w:eastAsia="sv-SE"/>
                <w14:ligatures w14:val="standardContextual"/>
              </w:rPr>
              <w:tab/>
            </w:r>
            <w:r w:rsidRPr="006E765B">
              <w:rPr>
                <w:rStyle w:val="Hyperlnk"/>
              </w:rPr>
              <w:t>Omvårdnadspersonal</w:t>
            </w:r>
            <w:r>
              <w:rPr>
                <w:webHidden/>
              </w:rPr>
              <w:tab/>
            </w:r>
            <w:r>
              <w:rPr>
                <w:webHidden/>
              </w:rPr>
              <w:fldChar w:fldCharType="begin"/>
            </w:r>
            <w:r>
              <w:rPr>
                <w:webHidden/>
              </w:rPr>
              <w:instrText xml:space="preserve"> PAGEREF _Toc237251304 \h </w:instrText>
            </w:r>
            <w:r>
              <w:rPr>
                <w:webHidden/>
              </w:rPr>
            </w:r>
            <w:r>
              <w:rPr>
                <w:webHidden/>
              </w:rPr>
              <w:fldChar w:fldCharType="separate"/>
            </w:r>
            <w:r>
              <w:rPr>
                <w:webHidden/>
              </w:rPr>
              <w:t>19</w:t>
            </w:r>
            <w:r>
              <w:rPr>
                <w:webHidden/>
              </w:rPr>
              <w:fldChar w:fldCharType="end"/>
            </w:r>
          </w:hyperlink>
        </w:p>
        <w:p w14:paraId="5EE9E308" w14:textId="22C822A6" w:rsidR="00816770" w:rsidRDefault="00816770">
          <w:pPr>
            <w:pStyle w:val="Innehll3"/>
            <w:rPr>
              <w:rFonts w:asciiTheme="minorHAnsi" w:eastAsiaTheme="minorEastAsia" w:hAnsiTheme="minorHAnsi"/>
              <w:kern w:val="2"/>
              <w:lang w:eastAsia="sv-SE"/>
              <w14:ligatures w14:val="standardContextual"/>
            </w:rPr>
          </w:pPr>
          <w:hyperlink w:anchor="_Toc237251305" w:history="1">
            <w:r w:rsidRPr="006E765B">
              <w:rPr>
                <w:rStyle w:val="Hyperlnk"/>
              </w:rPr>
              <w:t>3.8.4</w:t>
            </w:r>
            <w:r>
              <w:rPr>
                <w:rFonts w:asciiTheme="minorHAnsi" w:eastAsiaTheme="minorEastAsia" w:hAnsiTheme="minorHAnsi"/>
                <w:kern w:val="2"/>
                <w:lang w:eastAsia="sv-SE"/>
                <w14:ligatures w14:val="standardContextual"/>
              </w:rPr>
              <w:tab/>
            </w:r>
            <w:r w:rsidRPr="006E765B">
              <w:rPr>
                <w:rStyle w:val="Hyperlnk"/>
              </w:rPr>
              <w:t>Servicepersonal</w:t>
            </w:r>
            <w:r>
              <w:rPr>
                <w:webHidden/>
              </w:rPr>
              <w:tab/>
            </w:r>
            <w:r>
              <w:rPr>
                <w:webHidden/>
              </w:rPr>
              <w:fldChar w:fldCharType="begin"/>
            </w:r>
            <w:r>
              <w:rPr>
                <w:webHidden/>
              </w:rPr>
              <w:instrText xml:space="preserve"> PAGEREF _Toc237251305 \h </w:instrText>
            </w:r>
            <w:r>
              <w:rPr>
                <w:webHidden/>
              </w:rPr>
            </w:r>
            <w:r>
              <w:rPr>
                <w:webHidden/>
              </w:rPr>
              <w:fldChar w:fldCharType="separate"/>
            </w:r>
            <w:r>
              <w:rPr>
                <w:webHidden/>
              </w:rPr>
              <w:t>19</w:t>
            </w:r>
            <w:r>
              <w:rPr>
                <w:webHidden/>
              </w:rPr>
              <w:fldChar w:fldCharType="end"/>
            </w:r>
          </w:hyperlink>
        </w:p>
        <w:p w14:paraId="4DB78132" w14:textId="7F188730" w:rsidR="00816770" w:rsidRDefault="00816770">
          <w:pPr>
            <w:pStyle w:val="Innehll3"/>
            <w:rPr>
              <w:rFonts w:asciiTheme="minorHAnsi" w:eastAsiaTheme="minorEastAsia" w:hAnsiTheme="minorHAnsi"/>
              <w:kern w:val="2"/>
              <w:lang w:eastAsia="sv-SE"/>
              <w14:ligatures w14:val="standardContextual"/>
            </w:rPr>
          </w:pPr>
          <w:hyperlink w:anchor="_Toc237251306" w:history="1">
            <w:r w:rsidRPr="006E765B">
              <w:rPr>
                <w:rStyle w:val="Hyperlnk"/>
              </w:rPr>
              <w:t>3.8.5</w:t>
            </w:r>
            <w:r>
              <w:rPr>
                <w:rFonts w:asciiTheme="minorHAnsi" w:eastAsiaTheme="minorEastAsia" w:hAnsiTheme="minorHAnsi"/>
                <w:kern w:val="2"/>
                <w:lang w:eastAsia="sv-SE"/>
                <w14:ligatures w14:val="standardContextual"/>
              </w:rPr>
              <w:tab/>
            </w:r>
            <w:r w:rsidRPr="006E765B">
              <w:rPr>
                <w:rStyle w:val="Hyperlnk"/>
              </w:rPr>
              <w:t>Alla inom verksamheten</w:t>
            </w:r>
            <w:r>
              <w:rPr>
                <w:webHidden/>
              </w:rPr>
              <w:tab/>
            </w:r>
            <w:r>
              <w:rPr>
                <w:webHidden/>
              </w:rPr>
              <w:fldChar w:fldCharType="begin"/>
            </w:r>
            <w:r>
              <w:rPr>
                <w:webHidden/>
              </w:rPr>
              <w:instrText xml:space="preserve"> PAGEREF _Toc237251306 \h </w:instrText>
            </w:r>
            <w:r>
              <w:rPr>
                <w:webHidden/>
              </w:rPr>
            </w:r>
            <w:r>
              <w:rPr>
                <w:webHidden/>
              </w:rPr>
              <w:fldChar w:fldCharType="separate"/>
            </w:r>
            <w:r>
              <w:rPr>
                <w:webHidden/>
              </w:rPr>
              <w:t>19</w:t>
            </w:r>
            <w:r>
              <w:rPr>
                <w:webHidden/>
              </w:rPr>
              <w:fldChar w:fldCharType="end"/>
            </w:r>
          </w:hyperlink>
        </w:p>
        <w:p w14:paraId="13E44C75" w14:textId="0FE7AEBE"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307" w:history="1">
            <w:r w:rsidRPr="006E765B">
              <w:rPr>
                <w:rStyle w:val="Hyperlnk"/>
              </w:rPr>
              <w:t>3.9</w:t>
            </w:r>
            <w:r>
              <w:rPr>
                <w:rFonts w:asciiTheme="minorHAnsi" w:eastAsiaTheme="minorEastAsia" w:hAnsiTheme="minorHAnsi" w:cstheme="minorBidi"/>
                <w:bCs w:val="0"/>
                <w:kern w:val="2"/>
                <w:szCs w:val="24"/>
                <w:lang w:eastAsia="sv-SE"/>
                <w14:ligatures w14:val="standardContextual"/>
              </w:rPr>
              <w:tab/>
            </w:r>
            <w:r w:rsidRPr="006E765B">
              <w:rPr>
                <w:rStyle w:val="Hyperlnk"/>
              </w:rPr>
              <w:t>Praktikanter</w:t>
            </w:r>
            <w:r>
              <w:rPr>
                <w:webHidden/>
              </w:rPr>
              <w:tab/>
            </w:r>
            <w:r>
              <w:rPr>
                <w:webHidden/>
              </w:rPr>
              <w:fldChar w:fldCharType="begin"/>
            </w:r>
            <w:r>
              <w:rPr>
                <w:webHidden/>
              </w:rPr>
              <w:instrText xml:space="preserve"> PAGEREF _Toc237251307 \h </w:instrText>
            </w:r>
            <w:r>
              <w:rPr>
                <w:webHidden/>
              </w:rPr>
            </w:r>
            <w:r>
              <w:rPr>
                <w:webHidden/>
              </w:rPr>
              <w:fldChar w:fldCharType="separate"/>
            </w:r>
            <w:r>
              <w:rPr>
                <w:webHidden/>
              </w:rPr>
              <w:t>19</w:t>
            </w:r>
            <w:r>
              <w:rPr>
                <w:webHidden/>
              </w:rPr>
              <w:fldChar w:fldCharType="end"/>
            </w:r>
          </w:hyperlink>
        </w:p>
        <w:p w14:paraId="3855F08F" w14:textId="701D189E"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308" w:history="1">
            <w:r w:rsidRPr="006E765B">
              <w:rPr>
                <w:rStyle w:val="Hyperlnk"/>
              </w:rPr>
              <w:t>3.10</w:t>
            </w:r>
            <w:r>
              <w:rPr>
                <w:rFonts w:asciiTheme="minorHAnsi" w:eastAsiaTheme="minorEastAsia" w:hAnsiTheme="minorHAnsi" w:cstheme="minorBidi"/>
                <w:bCs w:val="0"/>
                <w:kern w:val="2"/>
                <w:szCs w:val="24"/>
                <w:lang w:eastAsia="sv-SE"/>
                <w14:ligatures w14:val="standardContextual"/>
              </w:rPr>
              <w:tab/>
            </w:r>
            <w:r w:rsidRPr="006E765B">
              <w:rPr>
                <w:rStyle w:val="Hyperlnk"/>
              </w:rPr>
              <w:t>Annat språk än svenska</w:t>
            </w:r>
            <w:r>
              <w:rPr>
                <w:webHidden/>
              </w:rPr>
              <w:tab/>
            </w:r>
            <w:r>
              <w:rPr>
                <w:webHidden/>
              </w:rPr>
              <w:fldChar w:fldCharType="begin"/>
            </w:r>
            <w:r>
              <w:rPr>
                <w:webHidden/>
              </w:rPr>
              <w:instrText xml:space="preserve"> PAGEREF _Toc237251308 \h </w:instrText>
            </w:r>
            <w:r>
              <w:rPr>
                <w:webHidden/>
              </w:rPr>
            </w:r>
            <w:r>
              <w:rPr>
                <w:webHidden/>
              </w:rPr>
              <w:fldChar w:fldCharType="separate"/>
            </w:r>
            <w:r>
              <w:rPr>
                <w:webHidden/>
              </w:rPr>
              <w:t>20</w:t>
            </w:r>
            <w:r>
              <w:rPr>
                <w:webHidden/>
              </w:rPr>
              <w:fldChar w:fldCharType="end"/>
            </w:r>
          </w:hyperlink>
        </w:p>
        <w:p w14:paraId="53FA5F70" w14:textId="50F9EA9C" w:rsidR="00816770" w:rsidRDefault="00816770">
          <w:pPr>
            <w:pStyle w:val="Innehll1"/>
            <w:rPr>
              <w:rFonts w:asciiTheme="minorHAnsi" w:eastAsiaTheme="minorEastAsia" w:hAnsiTheme="minorHAnsi"/>
              <w:b w:val="0"/>
              <w:bCs w:val="0"/>
              <w:caps w:val="0"/>
              <w:noProof/>
              <w:color w:val="auto"/>
              <w:kern w:val="2"/>
              <w:lang w:eastAsia="sv-SE"/>
              <w14:ligatures w14:val="standardContextual"/>
            </w:rPr>
          </w:pPr>
          <w:hyperlink w:anchor="_Toc237251309" w:history="1">
            <w:r w:rsidRPr="006E765B">
              <w:rPr>
                <w:rStyle w:val="Hyperlnk"/>
                <w:noProof/>
              </w:rPr>
              <w:t>4</w:t>
            </w:r>
            <w:r>
              <w:rPr>
                <w:rFonts w:asciiTheme="minorHAnsi" w:eastAsiaTheme="minorEastAsia" w:hAnsiTheme="minorHAnsi"/>
                <w:b w:val="0"/>
                <w:bCs w:val="0"/>
                <w:caps w:val="0"/>
                <w:noProof/>
                <w:color w:val="auto"/>
                <w:kern w:val="2"/>
                <w:lang w:eastAsia="sv-SE"/>
                <w14:ligatures w14:val="standardContextual"/>
              </w:rPr>
              <w:tab/>
            </w:r>
            <w:r w:rsidRPr="006E765B">
              <w:rPr>
                <w:rStyle w:val="Hyperlnk"/>
                <w:noProof/>
              </w:rPr>
              <w:t>ERSÄTTNING</w:t>
            </w:r>
            <w:r>
              <w:rPr>
                <w:noProof/>
                <w:webHidden/>
              </w:rPr>
              <w:tab/>
            </w:r>
            <w:r>
              <w:rPr>
                <w:noProof/>
                <w:webHidden/>
              </w:rPr>
              <w:fldChar w:fldCharType="begin"/>
            </w:r>
            <w:r>
              <w:rPr>
                <w:noProof/>
                <w:webHidden/>
              </w:rPr>
              <w:instrText xml:space="preserve"> PAGEREF _Toc237251309 \h </w:instrText>
            </w:r>
            <w:r>
              <w:rPr>
                <w:noProof/>
                <w:webHidden/>
              </w:rPr>
            </w:r>
            <w:r>
              <w:rPr>
                <w:noProof/>
                <w:webHidden/>
              </w:rPr>
              <w:fldChar w:fldCharType="separate"/>
            </w:r>
            <w:r>
              <w:rPr>
                <w:noProof/>
                <w:webHidden/>
              </w:rPr>
              <w:t>20</w:t>
            </w:r>
            <w:r>
              <w:rPr>
                <w:noProof/>
                <w:webHidden/>
              </w:rPr>
              <w:fldChar w:fldCharType="end"/>
            </w:r>
          </w:hyperlink>
        </w:p>
        <w:p w14:paraId="472C1C16" w14:textId="0239B247" w:rsidR="00816770" w:rsidRDefault="00816770">
          <w:pPr>
            <w:pStyle w:val="Innehll3"/>
            <w:rPr>
              <w:rFonts w:asciiTheme="minorHAnsi" w:eastAsiaTheme="minorEastAsia" w:hAnsiTheme="minorHAnsi"/>
              <w:kern w:val="2"/>
              <w:lang w:eastAsia="sv-SE"/>
              <w14:ligatures w14:val="standardContextual"/>
            </w:rPr>
          </w:pPr>
          <w:hyperlink w:anchor="_Toc237251310" w:history="1">
            <w:r w:rsidRPr="006E765B">
              <w:rPr>
                <w:rStyle w:val="Hyperlnk"/>
              </w:rPr>
              <w:t>4.1.1</w:t>
            </w:r>
            <w:r>
              <w:rPr>
                <w:rFonts w:asciiTheme="minorHAnsi" w:eastAsiaTheme="minorEastAsia" w:hAnsiTheme="minorHAnsi"/>
                <w:kern w:val="2"/>
                <w:lang w:eastAsia="sv-SE"/>
                <w14:ligatures w14:val="standardContextual"/>
              </w:rPr>
              <w:tab/>
            </w:r>
            <w:r w:rsidRPr="006E765B">
              <w:rPr>
                <w:rStyle w:val="Hyperlnk"/>
              </w:rPr>
              <w:t>Moms</w:t>
            </w:r>
            <w:r>
              <w:rPr>
                <w:webHidden/>
              </w:rPr>
              <w:tab/>
            </w:r>
            <w:r>
              <w:rPr>
                <w:webHidden/>
              </w:rPr>
              <w:fldChar w:fldCharType="begin"/>
            </w:r>
            <w:r>
              <w:rPr>
                <w:webHidden/>
              </w:rPr>
              <w:instrText xml:space="preserve"> PAGEREF _Toc237251310 \h </w:instrText>
            </w:r>
            <w:r>
              <w:rPr>
                <w:webHidden/>
              </w:rPr>
            </w:r>
            <w:r>
              <w:rPr>
                <w:webHidden/>
              </w:rPr>
              <w:fldChar w:fldCharType="separate"/>
            </w:r>
            <w:r>
              <w:rPr>
                <w:webHidden/>
              </w:rPr>
              <w:t>20</w:t>
            </w:r>
            <w:r>
              <w:rPr>
                <w:webHidden/>
              </w:rPr>
              <w:fldChar w:fldCharType="end"/>
            </w:r>
          </w:hyperlink>
        </w:p>
        <w:p w14:paraId="023E4E04" w14:textId="0DEDB45C" w:rsidR="00816770" w:rsidRDefault="00816770">
          <w:pPr>
            <w:pStyle w:val="Innehll3"/>
            <w:rPr>
              <w:rFonts w:asciiTheme="minorHAnsi" w:eastAsiaTheme="minorEastAsia" w:hAnsiTheme="minorHAnsi"/>
              <w:kern w:val="2"/>
              <w:lang w:eastAsia="sv-SE"/>
              <w14:ligatures w14:val="standardContextual"/>
            </w:rPr>
          </w:pPr>
          <w:hyperlink w:anchor="_Toc237251311" w:history="1">
            <w:r w:rsidRPr="006E765B">
              <w:rPr>
                <w:rStyle w:val="Hyperlnk"/>
              </w:rPr>
              <w:t>4.1.2</w:t>
            </w:r>
            <w:r>
              <w:rPr>
                <w:rFonts w:asciiTheme="minorHAnsi" w:eastAsiaTheme="minorEastAsia" w:hAnsiTheme="minorHAnsi"/>
                <w:kern w:val="2"/>
                <w:lang w:eastAsia="sv-SE"/>
                <w14:ligatures w14:val="standardContextual"/>
              </w:rPr>
              <w:tab/>
            </w:r>
            <w:r w:rsidRPr="006E765B">
              <w:rPr>
                <w:rStyle w:val="Hyperlnk"/>
              </w:rPr>
              <w:t>Indexreglerad ersättning</w:t>
            </w:r>
            <w:r>
              <w:rPr>
                <w:webHidden/>
              </w:rPr>
              <w:tab/>
            </w:r>
            <w:r>
              <w:rPr>
                <w:webHidden/>
              </w:rPr>
              <w:fldChar w:fldCharType="begin"/>
            </w:r>
            <w:r>
              <w:rPr>
                <w:webHidden/>
              </w:rPr>
              <w:instrText xml:space="preserve"> PAGEREF _Toc237251311 \h </w:instrText>
            </w:r>
            <w:r>
              <w:rPr>
                <w:webHidden/>
              </w:rPr>
            </w:r>
            <w:r>
              <w:rPr>
                <w:webHidden/>
              </w:rPr>
              <w:fldChar w:fldCharType="separate"/>
            </w:r>
            <w:r>
              <w:rPr>
                <w:webHidden/>
              </w:rPr>
              <w:t>20</w:t>
            </w:r>
            <w:r>
              <w:rPr>
                <w:webHidden/>
              </w:rPr>
              <w:fldChar w:fldCharType="end"/>
            </w:r>
          </w:hyperlink>
        </w:p>
        <w:p w14:paraId="2B4390A6" w14:textId="1A2A3B56"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312" w:history="1">
            <w:r w:rsidRPr="006E765B">
              <w:rPr>
                <w:rStyle w:val="Hyperlnk"/>
              </w:rPr>
              <w:t>4.2</w:t>
            </w:r>
            <w:r>
              <w:rPr>
                <w:rFonts w:asciiTheme="minorHAnsi" w:eastAsiaTheme="minorEastAsia" w:hAnsiTheme="minorHAnsi" w:cstheme="minorBidi"/>
                <w:bCs w:val="0"/>
                <w:kern w:val="2"/>
                <w:szCs w:val="24"/>
                <w:lang w:eastAsia="sv-SE"/>
                <w14:ligatures w14:val="standardContextual"/>
              </w:rPr>
              <w:tab/>
            </w:r>
            <w:r w:rsidRPr="006E765B">
              <w:rPr>
                <w:rStyle w:val="Hyperlnk"/>
              </w:rPr>
              <w:t>Villkor för ersättning</w:t>
            </w:r>
            <w:r>
              <w:rPr>
                <w:webHidden/>
              </w:rPr>
              <w:tab/>
            </w:r>
            <w:r>
              <w:rPr>
                <w:webHidden/>
              </w:rPr>
              <w:fldChar w:fldCharType="begin"/>
            </w:r>
            <w:r>
              <w:rPr>
                <w:webHidden/>
              </w:rPr>
              <w:instrText xml:space="preserve"> PAGEREF _Toc237251312 \h </w:instrText>
            </w:r>
            <w:r>
              <w:rPr>
                <w:webHidden/>
              </w:rPr>
            </w:r>
            <w:r>
              <w:rPr>
                <w:webHidden/>
              </w:rPr>
              <w:fldChar w:fldCharType="separate"/>
            </w:r>
            <w:r>
              <w:rPr>
                <w:webHidden/>
              </w:rPr>
              <w:t>21</w:t>
            </w:r>
            <w:r>
              <w:rPr>
                <w:webHidden/>
              </w:rPr>
              <w:fldChar w:fldCharType="end"/>
            </w:r>
          </w:hyperlink>
        </w:p>
        <w:p w14:paraId="5A10F5B0" w14:textId="7D9D3371" w:rsidR="00816770" w:rsidRDefault="00816770">
          <w:pPr>
            <w:pStyle w:val="Innehll2"/>
            <w:rPr>
              <w:rFonts w:asciiTheme="minorHAnsi" w:eastAsiaTheme="minorEastAsia" w:hAnsiTheme="minorHAnsi" w:cstheme="minorBidi"/>
              <w:bCs w:val="0"/>
              <w:kern w:val="2"/>
              <w:szCs w:val="24"/>
              <w:lang w:eastAsia="sv-SE"/>
              <w14:ligatures w14:val="standardContextual"/>
            </w:rPr>
          </w:pPr>
          <w:hyperlink w:anchor="_Toc237251313" w:history="1">
            <w:r w:rsidRPr="006E765B">
              <w:rPr>
                <w:rStyle w:val="Hyperlnk"/>
              </w:rPr>
              <w:t>4.3</w:t>
            </w:r>
            <w:r>
              <w:rPr>
                <w:rFonts w:asciiTheme="minorHAnsi" w:eastAsiaTheme="minorEastAsia" w:hAnsiTheme="minorHAnsi" w:cstheme="minorBidi"/>
                <w:bCs w:val="0"/>
                <w:kern w:val="2"/>
                <w:szCs w:val="24"/>
                <w:lang w:eastAsia="sv-SE"/>
                <w14:ligatures w14:val="standardContextual"/>
              </w:rPr>
              <w:tab/>
            </w:r>
            <w:r w:rsidRPr="006E765B">
              <w:rPr>
                <w:rStyle w:val="Hyperlnk"/>
              </w:rPr>
              <w:t>Fakturering</w:t>
            </w:r>
            <w:r>
              <w:rPr>
                <w:webHidden/>
              </w:rPr>
              <w:tab/>
            </w:r>
            <w:r>
              <w:rPr>
                <w:webHidden/>
              </w:rPr>
              <w:fldChar w:fldCharType="begin"/>
            </w:r>
            <w:r>
              <w:rPr>
                <w:webHidden/>
              </w:rPr>
              <w:instrText xml:space="preserve"> PAGEREF _Toc237251313 \h </w:instrText>
            </w:r>
            <w:r>
              <w:rPr>
                <w:webHidden/>
              </w:rPr>
            </w:r>
            <w:r>
              <w:rPr>
                <w:webHidden/>
              </w:rPr>
              <w:fldChar w:fldCharType="separate"/>
            </w:r>
            <w:r>
              <w:rPr>
                <w:webHidden/>
              </w:rPr>
              <w:t>25</w:t>
            </w:r>
            <w:r>
              <w:rPr>
                <w:webHidden/>
              </w:rPr>
              <w:fldChar w:fldCharType="end"/>
            </w:r>
          </w:hyperlink>
        </w:p>
        <w:p w14:paraId="57AE596C" w14:textId="24111B84" w:rsidR="00816770" w:rsidRDefault="00816770">
          <w:pPr>
            <w:pStyle w:val="Innehll1"/>
            <w:rPr>
              <w:rFonts w:asciiTheme="minorHAnsi" w:eastAsiaTheme="minorEastAsia" w:hAnsiTheme="minorHAnsi"/>
              <w:b w:val="0"/>
              <w:bCs w:val="0"/>
              <w:caps w:val="0"/>
              <w:noProof/>
              <w:color w:val="auto"/>
              <w:kern w:val="2"/>
              <w:lang w:eastAsia="sv-SE"/>
              <w14:ligatures w14:val="standardContextual"/>
            </w:rPr>
          </w:pPr>
          <w:hyperlink w:anchor="_Toc237251314" w:history="1">
            <w:r w:rsidRPr="006E765B">
              <w:rPr>
                <w:rStyle w:val="Hyperlnk"/>
                <w:noProof/>
              </w:rPr>
              <w:t>5</w:t>
            </w:r>
            <w:r>
              <w:rPr>
                <w:rFonts w:asciiTheme="minorHAnsi" w:eastAsiaTheme="minorEastAsia" w:hAnsiTheme="minorHAnsi"/>
                <w:b w:val="0"/>
                <w:bCs w:val="0"/>
                <w:caps w:val="0"/>
                <w:noProof/>
                <w:color w:val="auto"/>
                <w:kern w:val="2"/>
                <w:lang w:eastAsia="sv-SE"/>
                <w14:ligatures w14:val="standardContextual"/>
              </w:rPr>
              <w:tab/>
            </w:r>
            <w:r w:rsidRPr="006E765B">
              <w:rPr>
                <w:rStyle w:val="Hyperlnk"/>
                <w:noProof/>
              </w:rPr>
              <w:t>Kris- och katastrofberedskap</w:t>
            </w:r>
            <w:r>
              <w:rPr>
                <w:noProof/>
                <w:webHidden/>
              </w:rPr>
              <w:tab/>
            </w:r>
            <w:r>
              <w:rPr>
                <w:noProof/>
                <w:webHidden/>
              </w:rPr>
              <w:fldChar w:fldCharType="begin"/>
            </w:r>
            <w:r>
              <w:rPr>
                <w:noProof/>
                <w:webHidden/>
              </w:rPr>
              <w:instrText xml:space="preserve"> PAGEREF _Toc237251314 \h </w:instrText>
            </w:r>
            <w:r>
              <w:rPr>
                <w:noProof/>
                <w:webHidden/>
              </w:rPr>
            </w:r>
            <w:r>
              <w:rPr>
                <w:noProof/>
                <w:webHidden/>
              </w:rPr>
              <w:fldChar w:fldCharType="separate"/>
            </w:r>
            <w:r>
              <w:rPr>
                <w:noProof/>
                <w:webHidden/>
              </w:rPr>
              <w:t>25</w:t>
            </w:r>
            <w:r>
              <w:rPr>
                <w:noProof/>
                <w:webHidden/>
              </w:rPr>
              <w:fldChar w:fldCharType="end"/>
            </w:r>
          </w:hyperlink>
        </w:p>
        <w:p w14:paraId="1F17421A" w14:textId="56A96112" w:rsidR="00E821EA" w:rsidRDefault="00253C2C" w:rsidP="00E821EA">
          <w:r>
            <w:rPr>
              <w:b/>
              <w:bCs/>
            </w:rPr>
            <w:fldChar w:fldCharType="end"/>
          </w:r>
        </w:p>
      </w:sdtContent>
    </w:sdt>
    <w:p w14:paraId="5A4FADBE" w14:textId="77777777" w:rsidR="00E821EA" w:rsidRDefault="00253C2C" w:rsidP="00E821EA">
      <w:pPr>
        <w:spacing w:after="0" w:line="240" w:lineRule="auto"/>
      </w:pPr>
      <w:r>
        <w:br w:type="page"/>
      </w:r>
    </w:p>
    <w:p w14:paraId="3DC94B1C" w14:textId="77777777" w:rsidR="00E821EA" w:rsidRDefault="00E821EA" w:rsidP="00E821EA">
      <w:pPr>
        <w:pStyle w:val="Default"/>
      </w:pPr>
    </w:p>
    <w:p w14:paraId="6E533907" w14:textId="77777777" w:rsidR="00E821EA" w:rsidRPr="002611C7" w:rsidRDefault="00253C2C" w:rsidP="00E821EA">
      <w:pPr>
        <w:pStyle w:val="NrRubrik1"/>
        <w:rPr>
          <w:rFonts w:ascii="Avenir Next LT Pro" w:hAnsi="Avenir Next LT Pro"/>
          <w:color w:val="00009E"/>
        </w:rPr>
      </w:pPr>
      <w:bookmarkStart w:id="3" w:name="_Toc237251262"/>
      <w:r w:rsidRPr="002611C7">
        <w:rPr>
          <w:rFonts w:ascii="Avenir Next LT Pro" w:hAnsi="Avenir Next LT Pro"/>
          <w:color w:val="00009E"/>
        </w:rPr>
        <w:t>ALLMÄN INFORMATION</w:t>
      </w:r>
      <w:bookmarkEnd w:id="3"/>
    </w:p>
    <w:p w14:paraId="09BFA2CE" w14:textId="77777777" w:rsidR="00E821EA" w:rsidRDefault="00253C2C" w:rsidP="00E821EA">
      <w:r>
        <w:t>Nyköpings kommun upphandlar hemtjänst enligt Lag om valfrihetssystem (LOV) via Vård- och omsorgsnämnden, som i detta dokument benämns Beställaren. Sökande benämns Utföraren.</w:t>
      </w:r>
    </w:p>
    <w:p w14:paraId="17D5639F" w14:textId="77777777" w:rsidR="00E821EA" w:rsidRDefault="00253C2C" w:rsidP="00E821EA">
      <w:r>
        <w:t>Förfrågningsunderlaget beskriver de tjänster som ingår i Fritt val inom hem</w:t>
      </w:r>
      <w:r>
        <w:softHyphen/>
        <w:t>tjänst samt de krav som ansökande utförare måste uppfylla. Samtliga krav måste vara uppfyllda under hela kontraktsperioden för att utföraren ska vara godkänd. Om kom</w:t>
      </w:r>
      <w:r>
        <w:softHyphen/>
        <w:t>munen ändrar kraven måste även tidigare godkända utförare uppfylla dessa.</w:t>
      </w:r>
    </w:p>
    <w:p w14:paraId="705B99BC" w14:textId="77777777" w:rsidR="00E821EA" w:rsidRDefault="00253C2C" w:rsidP="00E821EA">
      <w:r>
        <w:t>Kommunens egenregi är direktkvalificerad.</w:t>
      </w:r>
    </w:p>
    <w:p w14:paraId="0525AC60" w14:textId="77777777" w:rsidR="00E821EA" w:rsidRDefault="00253C2C" w:rsidP="00E821EA">
      <w:r>
        <w:t>Verksamheten ska bedrivas religiöst och politiskt obunden, men får gärna ha en egen profil/inriktning vad gäller t ex personalens kompetens.</w:t>
      </w:r>
    </w:p>
    <w:p w14:paraId="115281B8" w14:textId="77777777" w:rsidR="00E821EA" w:rsidRPr="002611C7" w:rsidRDefault="00253C2C" w:rsidP="002C7E41">
      <w:pPr>
        <w:pStyle w:val="NrRubrik2"/>
      </w:pPr>
      <w:bookmarkStart w:id="4" w:name="_Toc237251263"/>
      <w:r w:rsidRPr="002611C7">
        <w:t>Huvudmannaskap</w:t>
      </w:r>
      <w:bookmarkEnd w:id="4"/>
    </w:p>
    <w:p w14:paraId="25473514" w14:textId="77777777" w:rsidR="00E821EA" w:rsidRDefault="00253C2C" w:rsidP="00E821EA">
      <w:r w:rsidRPr="00044C24">
        <w:t>Inom Nyköpings Kommun är Vård- och omsorgsnämnden ansvarig nämnd för kommunens vård och omsorg samt den kommunala hälso- och sjukvården. I denna egenskap är Vård- och omsorgsnämnden huvudman för de tjänster som omfattas av upphandling enligt LOV.</w:t>
      </w:r>
    </w:p>
    <w:p w14:paraId="37CC13D0" w14:textId="77777777" w:rsidR="00E821EA" w:rsidRDefault="00253C2C" w:rsidP="002C7E41">
      <w:pPr>
        <w:pStyle w:val="NrRubrik2"/>
      </w:pPr>
      <w:bookmarkStart w:id="5" w:name="_Toc237251264"/>
      <w:r w:rsidRPr="0039612E">
        <w:t>Upphandlingens omfattning</w:t>
      </w:r>
      <w:bookmarkEnd w:id="5"/>
    </w:p>
    <w:p w14:paraId="2B20DA58" w14:textId="77777777" w:rsidR="00E821EA" w:rsidRDefault="00253C2C" w:rsidP="00E821EA">
      <w:r>
        <w:t>Uppdraget omfattar att bedriva hemtjänst i form av omvårdnads- och/eller service</w:t>
      </w:r>
      <w:r w:rsidR="00BA51BB">
        <w:softHyphen/>
      </w:r>
      <w:r>
        <w:t>insatser. Ansökan enligt detta förfrågningsunderlag, om att bedriva hemtjänst, kan avse omvårdnadsinsatser inklusive serviceinsatser eller enbart serviceinsatser.</w:t>
      </w:r>
    </w:p>
    <w:p w14:paraId="26653C42" w14:textId="77777777" w:rsidR="00E821EA" w:rsidRDefault="00253C2C" w:rsidP="00E821EA">
      <w:r>
        <w:t>I begreppet personlig omvårdnad ingår alla förekommande uppgifter som rör den egna personen som t ex att äta, dricka, klä på/av sig, sköta personlig hygien, för</w:t>
      </w:r>
      <w:r w:rsidR="00BA51BB">
        <w:softHyphen/>
      </w:r>
      <w:r>
        <w:t>flytta sig eller en ökad trygghet.</w:t>
      </w:r>
    </w:p>
    <w:p w14:paraId="14C58519" w14:textId="77777777" w:rsidR="00E821EA" w:rsidRDefault="00253C2C" w:rsidP="00E821EA">
      <w:r>
        <w:t>I begreppet serviceinsatser ingår städning, tvätt, inköp, promenad, social tid, post-, bank- och apoteksärenden, disk, bäddning, blomvattning, att bära ut sopor och allmän uppsnyggning.</w:t>
      </w:r>
    </w:p>
    <w:p w14:paraId="788FD0BE" w14:textId="15B52110" w:rsidR="00E821EA" w:rsidRPr="0039612E" w:rsidRDefault="00253C2C" w:rsidP="00E821EA">
      <w:r>
        <w:t>I uppdraget kan förekomma att enskilda anställda via delegering</w:t>
      </w:r>
      <w:r w:rsidR="000F3AB8" w:rsidRPr="00966BED">
        <w:t>/instruktion/</w:t>
      </w:r>
      <w:r w:rsidR="00902167">
        <w:t xml:space="preserve"> </w:t>
      </w:r>
      <w:r w:rsidR="000F3AB8" w:rsidRPr="00966BED">
        <w:t>ordination</w:t>
      </w:r>
      <w:r w:rsidRPr="00966BED">
        <w:t xml:space="preserve"> av </w:t>
      </w:r>
      <w:r w:rsidR="000F3AB8" w:rsidRPr="00966BED">
        <w:t>legitimerad personal</w:t>
      </w:r>
      <w:r>
        <w:t>, ska utföra hälso- och sjukvårds</w:t>
      </w:r>
      <w:r w:rsidR="00BA51BB">
        <w:softHyphen/>
      </w:r>
      <w:r>
        <w:t xml:space="preserve">uppgifter. </w:t>
      </w:r>
    </w:p>
    <w:p w14:paraId="4047FFDC" w14:textId="77777777" w:rsidR="00E821EA" w:rsidRDefault="00253C2C" w:rsidP="002C7E41">
      <w:pPr>
        <w:pStyle w:val="NrRubrik3"/>
      </w:pPr>
      <w:bookmarkStart w:id="6" w:name="_Toc237251265"/>
      <w:r w:rsidRPr="0039612E">
        <w:t>Målgrupp</w:t>
      </w:r>
      <w:bookmarkEnd w:id="6"/>
      <w:r>
        <w:t xml:space="preserve"> </w:t>
      </w:r>
    </w:p>
    <w:p w14:paraId="252F780F" w14:textId="77777777" w:rsidR="00E821EA" w:rsidRPr="0039612E" w:rsidRDefault="00253C2C" w:rsidP="00E821EA">
      <w:r w:rsidRPr="0039612E">
        <w:t xml:space="preserve">Målgrupp är personer boende i Nyköpings kommun som har biståndsbeslut om hemtjänst. </w:t>
      </w:r>
      <w:r>
        <w:t>Det avser främst äldre personer, men ä</w:t>
      </w:r>
      <w:r w:rsidRPr="0039612E">
        <w:t xml:space="preserve">ven andra </w:t>
      </w:r>
      <w:r>
        <w:t xml:space="preserve">kan </w:t>
      </w:r>
      <w:r w:rsidRPr="0039612E">
        <w:t>före</w:t>
      </w:r>
      <w:r>
        <w:softHyphen/>
      </w:r>
      <w:r w:rsidRPr="0039612E">
        <w:t>komm</w:t>
      </w:r>
      <w:r>
        <w:t>a</w:t>
      </w:r>
      <w:r w:rsidRPr="0039612E">
        <w:t xml:space="preserve"> i målgruppen.</w:t>
      </w:r>
    </w:p>
    <w:p w14:paraId="291DA8D3" w14:textId="77777777" w:rsidR="00E821EA" w:rsidRPr="0039612E" w:rsidRDefault="00253C2C" w:rsidP="002C7E41">
      <w:pPr>
        <w:pStyle w:val="NrRubrik3"/>
      </w:pPr>
      <w:bookmarkStart w:id="7" w:name="_Toc237251266"/>
      <w:r w:rsidRPr="0039612E">
        <w:t>Geografiskt område</w:t>
      </w:r>
      <w:bookmarkEnd w:id="7"/>
    </w:p>
    <w:p w14:paraId="71E2642A" w14:textId="3E8210EB" w:rsidR="00E821EA" w:rsidRDefault="00253C2C" w:rsidP="00E821EA">
      <w:r w:rsidRPr="0039612E">
        <w:t xml:space="preserve">Ansökan och godkännande gäller för </w:t>
      </w:r>
      <w:r w:rsidR="001C2546" w:rsidRPr="00816770">
        <w:rPr>
          <w:color w:val="auto"/>
        </w:rPr>
        <w:t>det eller de geografiska områden som utföraren valt att vara verksam i enligt kont</w:t>
      </w:r>
      <w:r w:rsidR="005D52C7" w:rsidRPr="00816770">
        <w:rPr>
          <w:color w:val="auto"/>
        </w:rPr>
        <w:t>r</w:t>
      </w:r>
      <w:r w:rsidR="001C2546" w:rsidRPr="00816770">
        <w:rPr>
          <w:color w:val="auto"/>
        </w:rPr>
        <w:t>aktet</w:t>
      </w:r>
      <w:r w:rsidR="005D52C7" w:rsidRPr="00816770">
        <w:rPr>
          <w:color w:val="auto"/>
        </w:rPr>
        <w:t>.</w:t>
      </w:r>
    </w:p>
    <w:p w14:paraId="1529A455" w14:textId="77777777" w:rsidR="00E821EA" w:rsidRDefault="00253C2C" w:rsidP="002C7E41">
      <w:pPr>
        <w:pStyle w:val="NrRubrik3"/>
      </w:pPr>
      <w:bookmarkStart w:id="8" w:name="_Toc237251267"/>
      <w:r>
        <w:lastRenderedPageBreak/>
        <w:t>Kapacitetstak</w:t>
      </w:r>
      <w:bookmarkEnd w:id="8"/>
    </w:p>
    <w:p w14:paraId="79921B21" w14:textId="419C9C3E" w:rsidR="00E821EA" w:rsidRDefault="00253C2C" w:rsidP="00E821EA">
      <w:r>
        <w:t xml:space="preserve">Anbudsgivaren kan </w:t>
      </w:r>
      <w:r w:rsidRPr="00FC4C79">
        <w:rPr>
          <w:b/>
        </w:rPr>
        <w:t>inte</w:t>
      </w:r>
      <w:r>
        <w:t xml:space="preserve"> begränsa sitt åtagande genom att ange ett s k kapa</w:t>
      </w:r>
      <w:r>
        <w:softHyphen/>
        <w:t>citetstak. Det innebär att det inte går att tacka nej till nya kunder</w:t>
      </w:r>
      <w:r w:rsidR="00481479">
        <w:t>. O</w:t>
      </w:r>
      <w:r>
        <w:t xml:space="preserve">m </w:t>
      </w:r>
      <w:r w:rsidR="00481479" w:rsidRPr="00902167">
        <w:t>en</w:t>
      </w:r>
      <w:r w:rsidR="00481479">
        <w:t xml:space="preserve"> </w:t>
      </w:r>
      <w:r>
        <w:t>be</w:t>
      </w:r>
      <w:r>
        <w:softHyphen/>
        <w:t>fint</w:t>
      </w:r>
      <w:r>
        <w:softHyphen/>
        <w:t xml:space="preserve">lig kund får utökat behov ska utföraren </w:t>
      </w:r>
      <w:r w:rsidR="00481479" w:rsidRPr="00902167">
        <w:t>likaså</w:t>
      </w:r>
      <w:r w:rsidR="00481479">
        <w:t xml:space="preserve"> </w:t>
      </w:r>
      <w:r>
        <w:t>utföra den utökade tid som beviljats.</w:t>
      </w:r>
    </w:p>
    <w:p w14:paraId="7527C16A" w14:textId="77777777" w:rsidR="00E821EA" w:rsidRDefault="00253C2C" w:rsidP="002C7E41">
      <w:pPr>
        <w:pStyle w:val="NrRubrik2"/>
      </w:pPr>
      <w:bookmarkStart w:id="9" w:name="_Toc237251268"/>
      <w:r>
        <w:t>Kundens val/byte av utförare</w:t>
      </w:r>
      <w:bookmarkEnd w:id="9"/>
    </w:p>
    <w:p w14:paraId="1133E63D" w14:textId="77777777" w:rsidR="00E821EA" w:rsidRDefault="00253C2C" w:rsidP="00E821EA">
      <w:r>
        <w:t>Kunden ska alltid informeras om möjligheten att välja utförare. Målsättningen är att varje kund eller dennes företrädare ska kunna göra ett eget val. Utförar</w:t>
      </w:r>
      <w:r>
        <w:softHyphen/>
        <w:t>en upp</w:t>
      </w:r>
      <w:r w:rsidR="00BA51BB">
        <w:softHyphen/>
      </w:r>
      <w:r>
        <w:t xml:space="preserve">rättar därför ett faktablad som beskriver utförarens verksamhet enligt en bestämd mall som tillhandahålls av beställaren. </w:t>
      </w:r>
      <w:r w:rsidRPr="00966BED">
        <w:t>Den finns även att se på kommunens hemsida.</w:t>
      </w:r>
      <w:r>
        <w:t xml:space="preserve"> Faktabladet finns publi</w:t>
      </w:r>
      <w:r>
        <w:softHyphen/>
        <w:t>cerat på kommunens hemsida. Utföraren ansvarar själv för att uppgifterna är aktuella genom att meddela beställaren eventuella förändringar.</w:t>
      </w:r>
    </w:p>
    <w:p w14:paraId="0F1466D7" w14:textId="77777777" w:rsidR="00E821EA" w:rsidRDefault="00253C2C" w:rsidP="00E821EA">
      <w:r>
        <w:t>Biståndshandläggaren har en neutral och vägledande roll för att hjälpa kunden i valet av utförare. Vill eller kan inte kunden välja utförare finns ett ickevals</w:t>
      </w:r>
      <w:r>
        <w:softHyphen/>
        <w:t>alter</w:t>
      </w:r>
      <w:r>
        <w:softHyphen/>
        <w:t>nativ enligt en på förhand bestämd turordningsrutin.</w:t>
      </w:r>
    </w:p>
    <w:p w14:paraId="1CB9EDD2" w14:textId="77777777" w:rsidR="00E821EA" w:rsidRDefault="00253C2C" w:rsidP="00E821EA">
      <w:r>
        <w:t>Efter beslut om hemtjänst väljer kunden utifrån aktuell förteckning och infor</w:t>
      </w:r>
      <w:r>
        <w:softHyphen/>
        <w:t>mation om godkända utförare vem som ska utföra tjänsten. Kommunens biståndshand</w:t>
      </w:r>
      <w:r w:rsidR="00BA51BB">
        <w:softHyphen/>
      </w:r>
      <w:r>
        <w:t>läggare beställer därefter insatsen hos vald utförare. Möjlighet finns att välja olika utförare för insatser som gäller personlig omvårdnad respektive för servicetjänster.</w:t>
      </w:r>
    </w:p>
    <w:p w14:paraId="23E54F1B" w14:textId="77777777" w:rsidR="00E821EA" w:rsidRDefault="00253C2C" w:rsidP="00E821EA">
      <w:r>
        <w:t>Kund har när som helst rätt att byta till en annan utförare. Byte av utförare med</w:t>
      </w:r>
      <w:r>
        <w:softHyphen/>
        <w:t>delas biståndshandläggaren och ska, i normalfallet, anmälas 10 arbets</w:t>
      </w:r>
      <w:r>
        <w:softHyphen/>
        <w:t>dagar i förväg. Biståndshandläggaren informerar avlämnande och mottagande utförare om bytet. Dessa kommer därefter överens om de praktiska detaljerna kring bytet.</w:t>
      </w:r>
    </w:p>
    <w:p w14:paraId="2F189308" w14:textId="77777777" w:rsidR="00E821EA" w:rsidRDefault="00253C2C" w:rsidP="00E821EA">
      <w:r>
        <w:t>Vid byte av utförare respektive avslut av insats ska utföraren lämna den doku</w:t>
      </w:r>
      <w:r>
        <w:softHyphen/>
        <w:t>mentation i ärendet, som inte redan finns i Procapita, till biståndshandlägg</w:t>
      </w:r>
      <w:r>
        <w:softHyphen/>
        <w:t>aren.</w:t>
      </w:r>
    </w:p>
    <w:p w14:paraId="5CCD53AD" w14:textId="77777777" w:rsidR="00E821EA" w:rsidRDefault="00253C2C" w:rsidP="002C7E41">
      <w:pPr>
        <w:pStyle w:val="NrRubrik3"/>
      </w:pPr>
      <w:bookmarkStart w:id="10" w:name="_Toc237251269"/>
      <w:r>
        <w:t>Hemgångsteam</w:t>
      </w:r>
      <w:bookmarkEnd w:id="10"/>
    </w:p>
    <w:p w14:paraId="4C0FEF69" w14:textId="4243C2BF" w:rsidR="00E821EA" w:rsidRDefault="00253C2C" w:rsidP="00E821EA">
      <w:r w:rsidRPr="00A670D1">
        <w:t>Då ny eller redan befintlig kund kommer hem</w:t>
      </w:r>
      <w:r w:rsidR="000C7665">
        <w:t xml:space="preserve"> </w:t>
      </w:r>
      <w:r w:rsidRPr="00A670D1">
        <w:t>från sjukhus med mer omfatt</w:t>
      </w:r>
      <w:r w:rsidRPr="00A670D1">
        <w:softHyphen/>
        <w:t>ande omvårdnadsbehov än före sjukhusvistelsen, ges omvårdnaden av ett kommunalt drivet hemgångsteam</w:t>
      </w:r>
      <w:r w:rsidR="009049EE">
        <w:t xml:space="preserve">. </w:t>
      </w:r>
      <w:r w:rsidR="009049EE" w:rsidRPr="00902167">
        <w:t>Detta förutsätter att</w:t>
      </w:r>
      <w:r w:rsidR="000C7665" w:rsidRPr="000C7665">
        <w:t xml:space="preserve"> </w:t>
      </w:r>
      <w:r w:rsidR="000C7665" w:rsidRPr="00966BED">
        <w:t>sjukhushandläggare bedömer att det är lämpligt</w:t>
      </w:r>
      <w:r w:rsidRPr="00A670D1">
        <w:t>. Teamet består av omvårdnadspersonal, arbetsterapeut, fysioterapeut och sjuksköterska. Dessa står för omvårdnaden under de inledande två till fyra veckorna. Därefter lämnas kunden över till den hemtjänstutförare som kunden under tiden valt för fortsatta insatser, alternativt till den utförare kunden hade innan sjukhusvistelsen.</w:t>
      </w:r>
    </w:p>
    <w:p w14:paraId="1A6067A3" w14:textId="77777777" w:rsidR="00E821EA" w:rsidRDefault="00253C2C" w:rsidP="002C7E41">
      <w:pPr>
        <w:pStyle w:val="NrRubrik2"/>
      </w:pPr>
      <w:bookmarkStart w:id="11" w:name="_Toc237251270"/>
      <w:r>
        <w:t>Ansökans utformning</w:t>
      </w:r>
      <w:bookmarkEnd w:id="11"/>
    </w:p>
    <w:p w14:paraId="7F749F8B" w14:textId="77777777" w:rsidR="00E821EA" w:rsidRDefault="00253C2C" w:rsidP="00E821EA">
      <w:r>
        <w:t xml:space="preserve">Ansökan ska </w:t>
      </w:r>
      <w:r w:rsidR="00BA51BB" w:rsidRPr="00966BED">
        <w:t>göras via e-tjänsten på kommunens hemsida</w:t>
      </w:r>
    </w:p>
    <w:p w14:paraId="381994B4" w14:textId="77777777" w:rsidR="00E821EA" w:rsidRPr="00E002E4" w:rsidRDefault="00253C2C" w:rsidP="00E821EA">
      <w:r w:rsidRPr="00E002E4">
        <w:t>Till ansökan ska bifogas:</w:t>
      </w:r>
    </w:p>
    <w:p w14:paraId="486A84F2" w14:textId="77777777" w:rsidR="00E821EA" w:rsidRPr="00E821EA" w:rsidRDefault="00253C2C" w:rsidP="00E821EA">
      <w:pPr>
        <w:pStyle w:val="Liststycke"/>
        <w:numPr>
          <w:ilvl w:val="0"/>
          <w:numId w:val="28"/>
        </w:numPr>
        <w:overflowPunct w:val="0"/>
        <w:autoSpaceDE w:val="0"/>
        <w:autoSpaceDN w:val="0"/>
        <w:adjustRightInd w:val="0"/>
        <w:spacing w:after="200" w:line="360" w:lineRule="auto"/>
        <w:textAlignment w:val="baseline"/>
        <w:rPr>
          <w:i w:val="0"/>
          <w:iCs/>
        </w:rPr>
      </w:pPr>
      <w:r w:rsidRPr="00E821EA">
        <w:rPr>
          <w:i w:val="0"/>
          <w:iCs/>
        </w:rPr>
        <w:t>Kopia på registreringsbevis från Bolagsverket</w:t>
      </w:r>
    </w:p>
    <w:p w14:paraId="397B23A9" w14:textId="77777777" w:rsidR="00E821EA" w:rsidRPr="00E821EA" w:rsidRDefault="00253C2C" w:rsidP="00E821EA">
      <w:pPr>
        <w:pStyle w:val="Liststycke"/>
        <w:numPr>
          <w:ilvl w:val="0"/>
          <w:numId w:val="28"/>
        </w:numPr>
        <w:overflowPunct w:val="0"/>
        <w:autoSpaceDE w:val="0"/>
        <w:autoSpaceDN w:val="0"/>
        <w:adjustRightInd w:val="0"/>
        <w:spacing w:after="200" w:line="360" w:lineRule="auto"/>
        <w:textAlignment w:val="baseline"/>
        <w:rPr>
          <w:i w:val="0"/>
          <w:iCs/>
        </w:rPr>
      </w:pPr>
      <w:r w:rsidRPr="00E821EA">
        <w:rPr>
          <w:i w:val="0"/>
          <w:iCs/>
        </w:rPr>
        <w:t>Kopia på F-skattebevis</w:t>
      </w:r>
    </w:p>
    <w:p w14:paraId="4413EBE0" w14:textId="77777777" w:rsidR="00E821EA" w:rsidRPr="00E821EA" w:rsidRDefault="00253C2C" w:rsidP="00E821EA">
      <w:pPr>
        <w:pStyle w:val="Liststycke"/>
        <w:numPr>
          <w:ilvl w:val="0"/>
          <w:numId w:val="28"/>
        </w:numPr>
        <w:overflowPunct w:val="0"/>
        <w:autoSpaceDE w:val="0"/>
        <w:autoSpaceDN w:val="0"/>
        <w:adjustRightInd w:val="0"/>
        <w:spacing w:after="200" w:line="360" w:lineRule="auto"/>
        <w:textAlignment w:val="baseline"/>
        <w:rPr>
          <w:i w:val="0"/>
          <w:iCs/>
        </w:rPr>
      </w:pPr>
      <w:r w:rsidRPr="00E821EA">
        <w:rPr>
          <w:i w:val="0"/>
          <w:iCs/>
        </w:rPr>
        <w:lastRenderedPageBreak/>
        <w:t>Tillstånd från IVO att få bedriva hemtjänstverksamhet (om sådant redan finnes)</w:t>
      </w:r>
    </w:p>
    <w:p w14:paraId="4B4CD647" w14:textId="77777777" w:rsidR="00E821EA" w:rsidRPr="00E821EA" w:rsidRDefault="00253C2C" w:rsidP="00E821EA">
      <w:pPr>
        <w:pStyle w:val="Liststycke"/>
        <w:numPr>
          <w:ilvl w:val="0"/>
          <w:numId w:val="28"/>
        </w:numPr>
        <w:overflowPunct w:val="0"/>
        <w:autoSpaceDE w:val="0"/>
        <w:autoSpaceDN w:val="0"/>
        <w:adjustRightInd w:val="0"/>
        <w:spacing w:after="200" w:line="360" w:lineRule="auto"/>
        <w:textAlignment w:val="baseline"/>
        <w:rPr>
          <w:i w:val="0"/>
          <w:iCs/>
        </w:rPr>
      </w:pPr>
      <w:r w:rsidRPr="00E821EA">
        <w:rPr>
          <w:i w:val="0"/>
          <w:iCs/>
        </w:rPr>
        <w:t>Bevis om giltig ansvarsförsäkring</w:t>
      </w:r>
    </w:p>
    <w:p w14:paraId="5DC53CD4" w14:textId="77777777" w:rsidR="00E821EA" w:rsidRPr="00E821EA" w:rsidRDefault="00253C2C" w:rsidP="00E821EA">
      <w:pPr>
        <w:pStyle w:val="Liststycke"/>
        <w:numPr>
          <w:ilvl w:val="0"/>
          <w:numId w:val="28"/>
        </w:numPr>
        <w:overflowPunct w:val="0"/>
        <w:autoSpaceDE w:val="0"/>
        <w:autoSpaceDN w:val="0"/>
        <w:adjustRightInd w:val="0"/>
        <w:spacing w:after="200" w:line="360" w:lineRule="auto"/>
        <w:textAlignment w:val="baseline"/>
        <w:rPr>
          <w:i w:val="0"/>
          <w:iCs/>
        </w:rPr>
      </w:pPr>
      <w:r w:rsidRPr="00E821EA">
        <w:rPr>
          <w:i w:val="0"/>
          <w:iCs/>
        </w:rPr>
        <w:t>Presentation av företaget och dess ledning</w:t>
      </w:r>
    </w:p>
    <w:p w14:paraId="72BB8574" w14:textId="77777777" w:rsidR="00E821EA" w:rsidRPr="00E821EA" w:rsidRDefault="00253C2C" w:rsidP="00E821EA">
      <w:pPr>
        <w:pStyle w:val="Liststycke"/>
        <w:numPr>
          <w:ilvl w:val="0"/>
          <w:numId w:val="28"/>
        </w:numPr>
        <w:overflowPunct w:val="0"/>
        <w:autoSpaceDE w:val="0"/>
        <w:autoSpaceDN w:val="0"/>
        <w:adjustRightInd w:val="0"/>
        <w:spacing w:after="200" w:line="360" w:lineRule="auto"/>
        <w:textAlignment w:val="baseline"/>
        <w:rPr>
          <w:i w:val="0"/>
          <w:iCs/>
        </w:rPr>
      </w:pPr>
      <w:r w:rsidRPr="00E821EA">
        <w:rPr>
          <w:i w:val="0"/>
          <w:iCs/>
        </w:rPr>
        <w:t>Referens med uppgift om namn och telefonnummer</w:t>
      </w:r>
    </w:p>
    <w:p w14:paraId="1EFB9752" w14:textId="77777777" w:rsidR="00E821EA" w:rsidRPr="00E821EA" w:rsidRDefault="00253C2C" w:rsidP="00E821EA">
      <w:pPr>
        <w:pStyle w:val="Liststycke"/>
        <w:numPr>
          <w:ilvl w:val="0"/>
          <w:numId w:val="28"/>
        </w:numPr>
        <w:overflowPunct w:val="0"/>
        <w:autoSpaceDE w:val="0"/>
        <w:autoSpaceDN w:val="0"/>
        <w:adjustRightInd w:val="0"/>
        <w:spacing w:after="200" w:line="360" w:lineRule="auto"/>
        <w:textAlignment w:val="baseline"/>
        <w:rPr>
          <w:i w:val="0"/>
          <w:iCs/>
        </w:rPr>
      </w:pPr>
      <w:r w:rsidRPr="00E821EA">
        <w:rPr>
          <w:i w:val="0"/>
          <w:iCs/>
        </w:rPr>
        <w:t>Företagets kvalitetsledningssystem enligt SOSFS 2011:9</w:t>
      </w:r>
    </w:p>
    <w:p w14:paraId="34E8F916" w14:textId="77777777" w:rsidR="00E821EA" w:rsidRPr="00E821EA" w:rsidRDefault="00253C2C" w:rsidP="00E821EA">
      <w:pPr>
        <w:pStyle w:val="Liststycke"/>
        <w:numPr>
          <w:ilvl w:val="0"/>
          <w:numId w:val="28"/>
        </w:numPr>
        <w:overflowPunct w:val="0"/>
        <w:autoSpaceDE w:val="0"/>
        <w:autoSpaceDN w:val="0"/>
        <w:adjustRightInd w:val="0"/>
        <w:spacing w:after="200" w:line="360" w:lineRule="auto"/>
        <w:textAlignment w:val="baseline"/>
        <w:rPr>
          <w:i w:val="0"/>
          <w:iCs/>
        </w:rPr>
      </w:pPr>
      <w:r w:rsidRPr="00E821EA">
        <w:rPr>
          <w:i w:val="0"/>
          <w:iCs/>
        </w:rPr>
        <w:t>Redovisning av verksamhetsansvarigs utbildningsnivå, kunskap och erfar</w:t>
      </w:r>
      <w:r w:rsidRPr="00E821EA">
        <w:rPr>
          <w:i w:val="0"/>
          <w:iCs/>
        </w:rPr>
        <w:softHyphen/>
        <w:t>en</w:t>
      </w:r>
      <w:r w:rsidRPr="00E821EA">
        <w:rPr>
          <w:i w:val="0"/>
          <w:iCs/>
        </w:rPr>
        <w:softHyphen/>
        <w:t>het (CV)</w:t>
      </w:r>
    </w:p>
    <w:p w14:paraId="68A881BA" w14:textId="77777777" w:rsidR="00E821EA" w:rsidRPr="00E821EA" w:rsidRDefault="00253C2C" w:rsidP="00E821EA">
      <w:pPr>
        <w:pStyle w:val="Liststycke"/>
        <w:numPr>
          <w:ilvl w:val="0"/>
          <w:numId w:val="28"/>
        </w:numPr>
        <w:overflowPunct w:val="0"/>
        <w:autoSpaceDE w:val="0"/>
        <w:autoSpaceDN w:val="0"/>
        <w:adjustRightInd w:val="0"/>
        <w:spacing w:after="200" w:line="360" w:lineRule="auto"/>
        <w:textAlignment w:val="baseline"/>
        <w:rPr>
          <w:i w:val="0"/>
          <w:iCs/>
        </w:rPr>
      </w:pPr>
      <w:r w:rsidRPr="00E821EA">
        <w:rPr>
          <w:i w:val="0"/>
          <w:iCs/>
        </w:rPr>
        <w:t>Sammanställning över berörd personals utbildningsnivå, kunskap och er</w:t>
      </w:r>
      <w:r w:rsidRPr="00E821EA">
        <w:rPr>
          <w:i w:val="0"/>
          <w:iCs/>
        </w:rPr>
        <w:softHyphen/>
        <w:t>far</w:t>
      </w:r>
      <w:r w:rsidRPr="00E821EA">
        <w:rPr>
          <w:i w:val="0"/>
          <w:iCs/>
        </w:rPr>
        <w:softHyphen/>
        <w:t>enhet</w:t>
      </w:r>
    </w:p>
    <w:p w14:paraId="2385BA61" w14:textId="77777777" w:rsidR="00E821EA" w:rsidRPr="00E821EA" w:rsidRDefault="00253C2C" w:rsidP="00E821EA">
      <w:pPr>
        <w:pStyle w:val="Liststycke"/>
        <w:numPr>
          <w:ilvl w:val="0"/>
          <w:numId w:val="28"/>
        </w:numPr>
        <w:overflowPunct w:val="0"/>
        <w:autoSpaceDE w:val="0"/>
        <w:autoSpaceDN w:val="0"/>
        <w:adjustRightInd w:val="0"/>
        <w:spacing w:after="200" w:line="360" w:lineRule="auto"/>
        <w:textAlignment w:val="baseline"/>
        <w:rPr>
          <w:i w:val="0"/>
          <w:iCs/>
        </w:rPr>
      </w:pPr>
      <w:r w:rsidRPr="00E821EA">
        <w:rPr>
          <w:i w:val="0"/>
          <w:iCs/>
        </w:rPr>
        <w:t>Beskrivning av företagsidé, verksamhetens innehåll samt eventuell profi</w:t>
      </w:r>
      <w:r w:rsidRPr="00E821EA">
        <w:rPr>
          <w:i w:val="0"/>
          <w:iCs/>
        </w:rPr>
        <w:softHyphen/>
        <w:t>lering</w:t>
      </w:r>
    </w:p>
    <w:p w14:paraId="5C4BCDBD" w14:textId="77777777" w:rsidR="00E821EA" w:rsidRPr="00E821EA" w:rsidRDefault="00253C2C" w:rsidP="00E821EA">
      <w:pPr>
        <w:pStyle w:val="Liststycke"/>
        <w:numPr>
          <w:ilvl w:val="0"/>
          <w:numId w:val="28"/>
        </w:numPr>
        <w:overflowPunct w:val="0"/>
        <w:autoSpaceDE w:val="0"/>
        <w:autoSpaceDN w:val="0"/>
        <w:adjustRightInd w:val="0"/>
        <w:spacing w:after="200" w:line="360" w:lineRule="auto"/>
        <w:textAlignment w:val="baseline"/>
        <w:rPr>
          <w:i w:val="0"/>
          <w:iCs/>
        </w:rPr>
      </w:pPr>
      <w:r w:rsidRPr="00E821EA">
        <w:rPr>
          <w:i w:val="0"/>
          <w:iCs/>
        </w:rPr>
        <w:t>Sanningsförsäkran - LOV, enligt blankett på kommunens hemsida</w:t>
      </w:r>
    </w:p>
    <w:p w14:paraId="6320B5D5" w14:textId="77777777" w:rsidR="00E821EA" w:rsidRDefault="00253C2C" w:rsidP="002C7E41">
      <w:pPr>
        <w:pStyle w:val="NrRubrik2"/>
      </w:pPr>
      <w:bookmarkStart w:id="12" w:name="_Toc237251271"/>
      <w:r w:rsidRPr="00FC4C79">
        <w:t>Behandling av ansökan</w:t>
      </w:r>
      <w:bookmarkEnd w:id="12"/>
    </w:p>
    <w:p w14:paraId="78EC94FA" w14:textId="77777777" w:rsidR="00E821EA" w:rsidRDefault="00253C2C" w:rsidP="00E821EA">
      <w:r>
        <w:t xml:space="preserve">Inkommen ansökan registreras. </w:t>
      </w:r>
      <w:r w:rsidRPr="00557F2F">
        <w:t>Den är som regel offentlig handling. Om inte anbudsgivaren anger annat kommer kommunen att tolka det som att inte någon information i ansökan omfattas av sekretess. Om anbudsgivaren anser att någon del i ansökan ska omfattas av sekretess, ska detta anges i ansökan och motiveras.</w:t>
      </w:r>
    </w:p>
    <w:p w14:paraId="271C2A8A" w14:textId="77777777" w:rsidR="00E821EA" w:rsidRDefault="00253C2C" w:rsidP="00E821EA">
      <w:r>
        <w:t>Därefter görs kontroll av att sök</w:t>
      </w:r>
      <w:r>
        <w:softHyphen/>
        <w:t>anden uppfyller samtliga ställda krav för att bedriva hemtjänst i Nyköpings kommun. Begäran om komplettering kan ske. Sökanden kallas sedan till ett möte där krav och åtaganden gås igenom.</w:t>
      </w:r>
    </w:p>
    <w:p w14:paraId="7E98C360" w14:textId="77777777" w:rsidR="00E821EA" w:rsidRDefault="00253C2C" w:rsidP="00E821EA">
      <w:r>
        <w:t xml:space="preserve">Normal handläggningstid är ca 1 månad. Under sommarsemesterperioden kan den dock vara längre. Om beslut fattas om godkännande och tillstånd redan finns från IVO, tecknas kontrakt. Om utföraren kan godkännas, men ännu saknar tillstånd från IVO, ska utföraren ansöka om sådant. När tillstånd har erhållits från IVO, skickas detta till kommunen, som därefter fattar beslut om godkännande och kontrakt tecknas. </w:t>
      </w:r>
    </w:p>
    <w:p w14:paraId="458C3282" w14:textId="4B6586F1" w:rsidR="00E821EA" w:rsidRDefault="00253C2C" w:rsidP="00E821EA">
      <w:r>
        <w:t>Om anbudsgivaren inte godkänns och då anser sig felaktigt behandlad, har denne möjlighet att begära rättelse av beslutet</w:t>
      </w:r>
      <w:r w:rsidR="009049EE">
        <w:t xml:space="preserve">. </w:t>
      </w:r>
      <w:r w:rsidR="009049EE" w:rsidRPr="00902167">
        <w:t>Det görs</w:t>
      </w:r>
      <w:r>
        <w:t xml:space="preserve"> genom att skriftligen och inom tre veckor till Förvaltningsrätten i Linköping ansöka om rättelse med begäran om vilken ändring som yrkas.</w:t>
      </w:r>
    </w:p>
    <w:p w14:paraId="2E7A9027" w14:textId="77777777" w:rsidR="00E821EA" w:rsidRDefault="00253C2C" w:rsidP="002C7E41">
      <w:pPr>
        <w:pStyle w:val="NrRubrik2"/>
      </w:pPr>
      <w:bookmarkStart w:id="13" w:name="_Toc237251272"/>
      <w:r w:rsidRPr="00FC4C79">
        <w:t>Kontrakt</w:t>
      </w:r>
      <w:bookmarkEnd w:id="13"/>
    </w:p>
    <w:p w14:paraId="2EF8E35D" w14:textId="77777777" w:rsidR="00E821EA" w:rsidRDefault="00253C2C" w:rsidP="00E821EA">
      <w:r>
        <w:t>Kontraktet tecknas tills vidare under förutsättning att utföraren uppfyller de kvalitetskrav som kom</w:t>
      </w:r>
      <w:r>
        <w:softHyphen/>
        <w:t>mun</w:t>
      </w:r>
      <w:r>
        <w:softHyphen/>
        <w:t>en ställer.</w:t>
      </w:r>
    </w:p>
    <w:p w14:paraId="1D372D4C" w14:textId="77777777" w:rsidR="00E821EA" w:rsidRDefault="00253C2C" w:rsidP="00E821EA">
      <w:r>
        <w:t xml:space="preserve">Av det tecknade kontraktet framgår när kontraktet startar och under vilken tidsperiod det gäller. </w:t>
      </w:r>
      <w:r w:rsidRPr="00966BED">
        <w:t>Kontraktsmall finns att se på kommunens hemsida.</w:t>
      </w:r>
    </w:p>
    <w:p w14:paraId="68D16D29" w14:textId="77777777" w:rsidR="00E821EA" w:rsidRDefault="00253C2C" w:rsidP="00E821EA">
      <w:r>
        <w:t xml:space="preserve">Samtidigt som kontrakt tecknas vid ett godkännande enligt LOV, har utföraren att underteckna även ett personuppgiftsbiträdesavtal. </w:t>
      </w:r>
    </w:p>
    <w:p w14:paraId="4555B2B5" w14:textId="77777777" w:rsidR="00E821EA" w:rsidRDefault="00253C2C" w:rsidP="00E821EA">
      <w:r>
        <w:lastRenderedPageBreak/>
        <w:t xml:space="preserve">Om IVO drar in utförarens tillstånd att bedriva hemtjänstverksamhet, upphör kontraktet att gälla med omedelbar verkan. </w:t>
      </w:r>
    </w:p>
    <w:p w14:paraId="03B5AA6A" w14:textId="77777777" w:rsidR="00E821EA" w:rsidRDefault="00253C2C" w:rsidP="002C7E41">
      <w:pPr>
        <w:pStyle w:val="NrRubrik2"/>
      </w:pPr>
      <w:bookmarkStart w:id="14" w:name="_Toc237251273"/>
      <w:r>
        <w:t>Verksamhetsstart</w:t>
      </w:r>
      <w:bookmarkEnd w:id="14"/>
    </w:p>
    <w:p w14:paraId="6B57641F" w14:textId="77777777" w:rsidR="00E821EA" w:rsidRDefault="00253C2C" w:rsidP="00E821EA">
      <w:r>
        <w:t>Verksamhetsstart sker vid det tillfälle som överenskommits med Vård- och omsorgsnämnden. Ansökan måste ha inkommit minst två månader före startdatum.</w:t>
      </w:r>
    </w:p>
    <w:p w14:paraId="12A8DB45" w14:textId="77777777" w:rsidR="00E821EA" w:rsidRDefault="00253C2C" w:rsidP="00E821EA">
      <w:r>
        <w:t>Innan verksamheten kan starta ska följande åtgärder vara genomförda:</w:t>
      </w:r>
    </w:p>
    <w:p w14:paraId="72F0B005" w14:textId="77777777" w:rsidR="00192E84" w:rsidRPr="00966BED" w:rsidRDefault="00253C2C" w:rsidP="00192E84">
      <w:pPr>
        <w:pStyle w:val="Liststycke"/>
        <w:numPr>
          <w:ilvl w:val="0"/>
          <w:numId w:val="29"/>
        </w:numPr>
        <w:rPr>
          <w:i w:val="0"/>
          <w:iCs/>
        </w:rPr>
      </w:pPr>
      <w:r w:rsidRPr="00966BED">
        <w:rPr>
          <w:i w:val="0"/>
          <w:iCs/>
        </w:rPr>
        <w:t>Utföraren kontaktar kommunens IT-avdelning för skapande av HSA-ID för samtlig personal. Personnummer och avdelning ska uppges. Detta arbete ka</w:t>
      </w:r>
      <w:r w:rsidR="000F3AB8" w:rsidRPr="00966BED">
        <w:rPr>
          <w:i w:val="0"/>
          <w:iCs/>
        </w:rPr>
        <w:t>n</w:t>
      </w:r>
      <w:r w:rsidRPr="00966BED">
        <w:rPr>
          <w:i w:val="0"/>
          <w:iCs/>
        </w:rPr>
        <w:t xml:space="preserve"> ta upp till 20 arbetsdagar. </w:t>
      </w:r>
    </w:p>
    <w:p w14:paraId="169D945F" w14:textId="77777777" w:rsidR="00E821EA" w:rsidRPr="00966BED" w:rsidRDefault="00253C2C" w:rsidP="00E821EA">
      <w:pPr>
        <w:pStyle w:val="Liststycke"/>
        <w:numPr>
          <w:ilvl w:val="0"/>
          <w:numId w:val="29"/>
        </w:numPr>
        <w:overflowPunct w:val="0"/>
        <w:autoSpaceDE w:val="0"/>
        <w:autoSpaceDN w:val="0"/>
        <w:adjustRightInd w:val="0"/>
        <w:spacing w:after="200" w:line="360" w:lineRule="auto"/>
        <w:textAlignment w:val="baseline"/>
        <w:rPr>
          <w:i w:val="0"/>
          <w:iCs/>
        </w:rPr>
      </w:pPr>
      <w:r w:rsidRPr="00966BED">
        <w:rPr>
          <w:i w:val="0"/>
          <w:iCs/>
        </w:rPr>
        <w:t>Installation och uppstart av IT-system</w:t>
      </w:r>
    </w:p>
    <w:p w14:paraId="3651D15C" w14:textId="77777777" w:rsidR="00E821EA" w:rsidRPr="00966BED" w:rsidRDefault="00253C2C" w:rsidP="00E821EA">
      <w:pPr>
        <w:pStyle w:val="Liststycke"/>
        <w:numPr>
          <w:ilvl w:val="0"/>
          <w:numId w:val="29"/>
        </w:numPr>
        <w:overflowPunct w:val="0"/>
        <w:autoSpaceDE w:val="0"/>
        <w:autoSpaceDN w:val="0"/>
        <w:adjustRightInd w:val="0"/>
        <w:spacing w:after="0" w:line="360" w:lineRule="auto"/>
        <w:textAlignment w:val="baseline"/>
        <w:rPr>
          <w:i w:val="0"/>
          <w:iCs/>
        </w:rPr>
      </w:pPr>
      <w:r w:rsidRPr="00966BED">
        <w:rPr>
          <w:i w:val="0"/>
          <w:iCs/>
        </w:rPr>
        <w:t>Utbildning:</w:t>
      </w:r>
    </w:p>
    <w:p w14:paraId="7BD98FE2" w14:textId="77777777" w:rsidR="00E821EA" w:rsidRPr="00966BED" w:rsidRDefault="00253C2C" w:rsidP="00E821EA">
      <w:pPr>
        <w:pStyle w:val="Liststycke"/>
        <w:numPr>
          <w:ilvl w:val="0"/>
          <w:numId w:val="30"/>
        </w:numPr>
        <w:overflowPunct w:val="0"/>
        <w:autoSpaceDE w:val="0"/>
        <w:autoSpaceDN w:val="0"/>
        <w:adjustRightInd w:val="0"/>
        <w:spacing w:after="0" w:line="360" w:lineRule="auto"/>
        <w:textAlignment w:val="baseline"/>
        <w:rPr>
          <w:i w:val="0"/>
          <w:iCs/>
        </w:rPr>
      </w:pPr>
      <w:r w:rsidRPr="00966BED">
        <w:rPr>
          <w:i w:val="0"/>
          <w:iCs/>
        </w:rPr>
        <w:t xml:space="preserve">Procapita </w:t>
      </w:r>
      <w:r w:rsidR="003E75C6" w:rsidRPr="00966BED">
        <w:rPr>
          <w:i w:val="0"/>
          <w:iCs/>
        </w:rPr>
        <w:t xml:space="preserve">och Lifecare utförare </w:t>
      </w:r>
      <w:r w:rsidRPr="00966BED">
        <w:rPr>
          <w:i w:val="0"/>
          <w:iCs/>
        </w:rPr>
        <w:t xml:space="preserve">för chefer och superanvändare, 3 x 2 tim </w:t>
      </w:r>
    </w:p>
    <w:p w14:paraId="6471CCA8" w14:textId="77777777" w:rsidR="00E821EA" w:rsidRPr="00966BED" w:rsidRDefault="00253C2C" w:rsidP="00E821EA">
      <w:pPr>
        <w:pStyle w:val="Liststycke"/>
        <w:numPr>
          <w:ilvl w:val="0"/>
          <w:numId w:val="30"/>
        </w:numPr>
        <w:overflowPunct w:val="0"/>
        <w:autoSpaceDE w:val="0"/>
        <w:autoSpaceDN w:val="0"/>
        <w:adjustRightInd w:val="0"/>
        <w:spacing w:after="0" w:line="360" w:lineRule="auto"/>
        <w:textAlignment w:val="baseline"/>
        <w:rPr>
          <w:i w:val="0"/>
          <w:iCs/>
        </w:rPr>
      </w:pPr>
      <w:r w:rsidRPr="00966BED">
        <w:rPr>
          <w:i w:val="0"/>
          <w:iCs/>
        </w:rPr>
        <w:t xml:space="preserve">Phoniro </w:t>
      </w:r>
      <w:r w:rsidR="003E75C6" w:rsidRPr="00966BED">
        <w:rPr>
          <w:i w:val="0"/>
          <w:iCs/>
        </w:rPr>
        <w:t xml:space="preserve">och Lifecare Mobil Omsorg (LMO) </w:t>
      </w:r>
      <w:r w:rsidRPr="00966BED">
        <w:rPr>
          <w:i w:val="0"/>
          <w:iCs/>
        </w:rPr>
        <w:t>för chefer och superanvändare, 2 tim</w:t>
      </w:r>
    </w:p>
    <w:p w14:paraId="7CC53719" w14:textId="77777777" w:rsidR="00E821EA" w:rsidRPr="00966BED" w:rsidRDefault="00253C2C" w:rsidP="00E821EA">
      <w:pPr>
        <w:pStyle w:val="Liststycke"/>
        <w:numPr>
          <w:ilvl w:val="0"/>
          <w:numId w:val="30"/>
        </w:numPr>
        <w:overflowPunct w:val="0"/>
        <w:autoSpaceDE w:val="0"/>
        <w:autoSpaceDN w:val="0"/>
        <w:adjustRightInd w:val="0"/>
        <w:spacing w:after="200" w:line="360" w:lineRule="auto"/>
        <w:textAlignment w:val="baseline"/>
        <w:rPr>
          <w:i w:val="0"/>
          <w:iCs/>
        </w:rPr>
      </w:pPr>
      <w:r w:rsidRPr="00966BED">
        <w:rPr>
          <w:i w:val="0"/>
          <w:iCs/>
        </w:rPr>
        <w:t>Allmän genomgång för hela personalgruppen</w:t>
      </w:r>
    </w:p>
    <w:p w14:paraId="34DFB3C4" w14:textId="77777777" w:rsidR="00E821EA" w:rsidRPr="00966BED" w:rsidRDefault="00253C2C" w:rsidP="00E821EA">
      <w:pPr>
        <w:pStyle w:val="Liststycke"/>
        <w:numPr>
          <w:ilvl w:val="0"/>
          <w:numId w:val="29"/>
        </w:numPr>
        <w:overflowPunct w:val="0"/>
        <w:autoSpaceDE w:val="0"/>
        <w:autoSpaceDN w:val="0"/>
        <w:adjustRightInd w:val="0"/>
        <w:spacing w:after="200" w:line="360" w:lineRule="auto"/>
        <w:textAlignment w:val="baseline"/>
        <w:rPr>
          <w:i w:val="0"/>
          <w:iCs/>
        </w:rPr>
      </w:pPr>
      <w:r w:rsidRPr="00966BED">
        <w:rPr>
          <w:i w:val="0"/>
          <w:iCs/>
        </w:rPr>
        <w:t>Utfärdande av s k SITHS-kort för säker inloggning i kommunens verksam</w:t>
      </w:r>
      <w:r w:rsidRPr="00966BED">
        <w:rPr>
          <w:i w:val="0"/>
          <w:iCs/>
        </w:rPr>
        <w:softHyphen/>
        <w:t>hetssystem.</w:t>
      </w:r>
      <w:r w:rsidR="003E75C6" w:rsidRPr="00966BED">
        <w:rPr>
          <w:i w:val="0"/>
          <w:iCs/>
        </w:rPr>
        <w:t xml:space="preserve"> OBS: tvåfaktorsinloggning är ett krav. Efter införskaffande av SITHS-kort finns flera valbara metoder för tvåfaktorsinloggning (Bank-ID, mobil SITHS) </w:t>
      </w:r>
    </w:p>
    <w:p w14:paraId="05003F72" w14:textId="77777777" w:rsidR="00E821EA" w:rsidRPr="00966BED" w:rsidRDefault="00253C2C" w:rsidP="00E821EA">
      <w:pPr>
        <w:pStyle w:val="Liststycke"/>
        <w:numPr>
          <w:ilvl w:val="0"/>
          <w:numId w:val="29"/>
        </w:numPr>
        <w:overflowPunct w:val="0"/>
        <w:autoSpaceDE w:val="0"/>
        <w:autoSpaceDN w:val="0"/>
        <w:adjustRightInd w:val="0"/>
        <w:spacing w:after="200" w:line="360" w:lineRule="auto"/>
        <w:textAlignment w:val="baseline"/>
        <w:rPr>
          <w:i w:val="0"/>
          <w:iCs/>
        </w:rPr>
      </w:pPr>
      <w:r w:rsidRPr="00966BED">
        <w:rPr>
          <w:i w:val="0"/>
          <w:iCs/>
        </w:rPr>
        <w:t>Anskaffande av telefoner för nyckelfritt</w:t>
      </w:r>
      <w:r w:rsidR="00516F10" w:rsidRPr="00966BED">
        <w:rPr>
          <w:i w:val="0"/>
          <w:iCs/>
        </w:rPr>
        <w:t>, journalanteckningar och tids-/insatsredovisning.</w:t>
      </w:r>
    </w:p>
    <w:p w14:paraId="758EB8B3" w14:textId="77777777" w:rsidR="00E821EA" w:rsidRPr="00622E6B" w:rsidRDefault="00253C2C" w:rsidP="002C7E41">
      <w:pPr>
        <w:pStyle w:val="NrRubrik2"/>
      </w:pPr>
      <w:bookmarkStart w:id="15" w:name="_Toc237251274"/>
      <w:r w:rsidRPr="00622E6B">
        <w:t>IT-krav</w:t>
      </w:r>
      <w:bookmarkEnd w:id="15"/>
    </w:p>
    <w:p w14:paraId="7F50A562" w14:textId="2FBC1FB7" w:rsidR="00E821EA" w:rsidRDefault="00253C2C" w:rsidP="00E821EA">
      <w:r>
        <w:t>Utföraren ska ha en internetuppkoppling med kapaciteten 8 Mbit eller mer för att kommunicera med kommunens verksamhetssystem</w:t>
      </w:r>
      <w:r w:rsidR="00983045">
        <w:t xml:space="preserve">. </w:t>
      </w:r>
      <w:r w:rsidR="00983045" w:rsidRPr="00902167">
        <w:t>Utföraren ska även ha</w:t>
      </w:r>
      <w:r>
        <w:t xml:space="preserve"> PC-utrustning med Windows 1</w:t>
      </w:r>
      <w:r w:rsidR="001E790C" w:rsidRPr="00E87F26">
        <w:t>1</w:t>
      </w:r>
      <w:r>
        <w:t xml:space="preserve"> (Pro eller Enterprise Edition) samt </w:t>
      </w:r>
      <w:proofErr w:type="gramStart"/>
      <w:r>
        <w:t>två stycken</w:t>
      </w:r>
      <w:proofErr w:type="gramEnd"/>
      <w:r>
        <w:t xml:space="preserve"> tillgängliga USB-portar. </w:t>
      </w:r>
      <w:r w:rsidRPr="00F86E3F">
        <w:t>Datorn ska ha antivirusprogramvara för PC installerad med auto</w:t>
      </w:r>
      <w:r w:rsidRPr="00F86E3F">
        <w:softHyphen/>
        <w:t>matiska uppdateringar påslaget</w:t>
      </w:r>
      <w:r w:rsidR="00983045">
        <w:t xml:space="preserve">. </w:t>
      </w:r>
      <w:r w:rsidR="00983045" w:rsidRPr="00902167">
        <w:t>Den ska också</w:t>
      </w:r>
      <w:r w:rsidRPr="00F86E3F">
        <w:t xml:space="preserve"> vara uppdaterad med utgivna säkerhets</w:t>
      </w:r>
      <w:r w:rsidRPr="00F86E3F">
        <w:softHyphen/>
        <w:t>uppdateringar för Windows 1</w:t>
      </w:r>
      <w:r w:rsidR="001E790C" w:rsidRPr="00E87F26">
        <w:t>1</w:t>
      </w:r>
      <w:r w:rsidRPr="00F86E3F">
        <w:t xml:space="preserve"> från Microsoft.</w:t>
      </w:r>
    </w:p>
    <w:p w14:paraId="53E59244" w14:textId="77777777" w:rsidR="003E75C6" w:rsidRPr="00966BED" w:rsidRDefault="00253C2C" w:rsidP="00E821EA">
      <w:r w:rsidRPr="00966BED">
        <w:t xml:space="preserve">Som alternativ finns möjlighet att låna IGEL-datorer från kommunen. Då kan kommunens IT-support hjälpa till med felsökning med mera på distans.  </w:t>
      </w:r>
    </w:p>
    <w:p w14:paraId="292929AC" w14:textId="77777777" w:rsidR="00E821EA" w:rsidRDefault="00253C2C" w:rsidP="00E821EA">
      <w:r w:rsidRPr="00966BED">
        <w:t>Kringutrustning i form av kortläsare Omnikey CardMan 3121 USB krävs för inloggning i kommunens verksamhetssystem med hjälp av så kallade SITHS-kort. Utföraren finansierar kortläsaren</w:t>
      </w:r>
      <w:r w:rsidR="004C4B02" w:rsidRPr="00966BED">
        <w:t xml:space="preserve"> om inte dator lånas av kommunen där kortläsare ingår.</w:t>
      </w:r>
    </w:p>
    <w:p w14:paraId="2B3085B3" w14:textId="77777777" w:rsidR="00E821EA" w:rsidRDefault="00253C2C" w:rsidP="00E821EA">
      <w:r>
        <w:t>Skrivare kan behövas och vi rekommenderar att alltid ta kontakt med kom</w:t>
      </w:r>
      <w:r>
        <w:softHyphen/>
        <w:t>mun</w:t>
      </w:r>
      <w:r>
        <w:softHyphen/>
        <w:t>ens IT-support innan skrivare köps in för att säkerställa att den är kom</w:t>
      </w:r>
      <w:r>
        <w:softHyphen/>
        <w:t>patibel.</w:t>
      </w:r>
    </w:p>
    <w:p w14:paraId="7F85F22D" w14:textId="77777777" w:rsidR="00E821EA" w:rsidRPr="00966BED" w:rsidRDefault="00253C2C" w:rsidP="002C7E41">
      <w:pPr>
        <w:pStyle w:val="NrRubrik3"/>
      </w:pPr>
      <w:bookmarkStart w:id="16" w:name="_Toc237251275"/>
      <w:r w:rsidRPr="00966BED">
        <w:lastRenderedPageBreak/>
        <w:t>Procapita</w:t>
      </w:r>
      <w:r w:rsidR="003E75C6" w:rsidRPr="00966BED">
        <w:t>, Lifecare</w:t>
      </w:r>
      <w:r w:rsidRPr="00966BED">
        <w:t>, Appva och Phoniro</w:t>
      </w:r>
      <w:bookmarkEnd w:id="16"/>
    </w:p>
    <w:p w14:paraId="50A8937F" w14:textId="5759F0C3" w:rsidR="00E821EA" w:rsidRPr="009E5395" w:rsidRDefault="00253C2C" w:rsidP="00E821EA">
      <w:r w:rsidRPr="00966BED">
        <w:t>Beställaren tillhandahåller verksamhetssystemen Procapita</w:t>
      </w:r>
      <w:r w:rsidR="003E75C6" w:rsidRPr="00966BED">
        <w:t>, Lifecare</w:t>
      </w:r>
      <w:r w:rsidRPr="00966BED">
        <w:t>, Appva och Phoniro inom ramen för beställarens licens</w:t>
      </w:r>
      <w:r w:rsidR="006A7B51">
        <w:t xml:space="preserve">. </w:t>
      </w:r>
      <w:r w:rsidR="006A7B51" w:rsidRPr="00902167">
        <w:t>Detta</w:t>
      </w:r>
      <w:r w:rsidRPr="00966BED">
        <w:t xml:space="preserve"> medför ingen kostnad för</w:t>
      </w:r>
      <w:r w:rsidRPr="009E5395">
        <w:t xml:space="preserve"> utföraren.</w:t>
      </w:r>
    </w:p>
    <w:p w14:paraId="6E2F3F62" w14:textId="77777777" w:rsidR="00E821EA" w:rsidRPr="009E5395" w:rsidRDefault="00253C2C" w:rsidP="00E821EA">
      <w:r w:rsidRPr="009E5395">
        <w:t xml:space="preserve">Utföraren ska använda </w:t>
      </w:r>
      <w:r w:rsidR="003E75C6" w:rsidRPr="00966BED">
        <w:t>kommunens</w:t>
      </w:r>
      <w:r w:rsidR="003E75C6">
        <w:t xml:space="preserve"> </w:t>
      </w:r>
      <w:r w:rsidRPr="009E5395">
        <w:t xml:space="preserve">verksamhetssystem Procapita </w:t>
      </w:r>
      <w:r w:rsidR="003E75C6" w:rsidRPr="00966BED">
        <w:t xml:space="preserve">och Lifecare </w:t>
      </w:r>
      <w:r w:rsidRPr="00966BED">
        <w:t>för</w:t>
      </w:r>
      <w:r w:rsidRPr="009E5395">
        <w:t xml:space="preserve"> att verkställa beslut/beställningar, dokumentation, kommunikation med biståndshand</w:t>
      </w:r>
      <w:r>
        <w:softHyphen/>
      </w:r>
      <w:r w:rsidRPr="009E5395">
        <w:t>lägg</w:t>
      </w:r>
      <w:r>
        <w:softHyphen/>
      </w:r>
      <w:r w:rsidRPr="009E5395">
        <w:t xml:space="preserve">are avseende avvikelserapportering och andra meddelanden </w:t>
      </w:r>
      <w:r w:rsidRPr="00966BED">
        <w:t>som rör upp</w:t>
      </w:r>
      <w:r w:rsidRPr="00966BED">
        <w:softHyphen/>
        <w:t>drag</w:t>
      </w:r>
      <w:r w:rsidRPr="00966BED">
        <w:softHyphen/>
        <w:t>et. Appva används till digital signering av HSL-insatser.</w:t>
      </w:r>
    </w:p>
    <w:p w14:paraId="259F810C" w14:textId="77777777" w:rsidR="00E821EA" w:rsidRPr="007B23D6" w:rsidRDefault="00253C2C" w:rsidP="00E821EA">
      <w:pPr>
        <w:rPr>
          <w:strike/>
        </w:rPr>
      </w:pPr>
      <w:r w:rsidRPr="00966BED">
        <w:t xml:space="preserve">Registrering av tid och utförda insatser ska ske i </w:t>
      </w:r>
      <w:r w:rsidR="003E75C6" w:rsidRPr="00966BED">
        <w:t>mobilappen Lifecare Mobil Omsorg (LMO) via tagg eller nyckelfritt (Phonirolås)</w:t>
      </w:r>
      <w:r w:rsidR="003E75C6">
        <w:t xml:space="preserve"> </w:t>
      </w:r>
      <w:r w:rsidRPr="00E96C0A">
        <w:t>hos kunden. För att kunna börja använda den app</w:t>
      </w:r>
      <w:r w:rsidRPr="00F86E3F">
        <w:t xml:space="preserve"> som krävs fås en nedladdnings</w:t>
      </w:r>
      <w:r w:rsidRPr="00F86E3F">
        <w:softHyphen/>
        <w:t>länk från kommunen. Denna länk är tidsbegränsad, varför kontakt behöver tas med kommunen då ny telefon ska börja användas.</w:t>
      </w:r>
      <w:r w:rsidRPr="009E4F6C">
        <w:t xml:space="preserve"> </w:t>
      </w:r>
      <w:r>
        <w:t xml:space="preserve"> </w:t>
      </w:r>
    </w:p>
    <w:p w14:paraId="7326794E" w14:textId="77777777" w:rsidR="00E821EA" w:rsidRPr="00966BED" w:rsidRDefault="00253C2C" w:rsidP="00E821EA">
      <w:r w:rsidRPr="00966BED">
        <w:t xml:space="preserve">Kommunen ger support av </w:t>
      </w:r>
      <w:r w:rsidR="003D0CAB" w:rsidRPr="00966BED">
        <w:t xml:space="preserve">verksamhetssystemen </w:t>
      </w:r>
      <w:r w:rsidRPr="00966BED">
        <w:t>Procapita</w:t>
      </w:r>
      <w:r w:rsidR="003D0CAB" w:rsidRPr="00966BED">
        <w:t>, Lifecare</w:t>
      </w:r>
      <w:r w:rsidRPr="00966BED">
        <w:t>, Appva och Phoniro omfattande:</w:t>
      </w:r>
    </w:p>
    <w:p w14:paraId="26089E46" w14:textId="77777777" w:rsidR="00E821EA" w:rsidRPr="00966BED" w:rsidRDefault="00253C2C" w:rsidP="00E821EA">
      <w:pPr>
        <w:pStyle w:val="Liststycke"/>
        <w:numPr>
          <w:ilvl w:val="0"/>
          <w:numId w:val="39"/>
        </w:numPr>
        <w:overflowPunct w:val="0"/>
        <w:autoSpaceDE w:val="0"/>
        <w:autoSpaceDN w:val="0"/>
        <w:adjustRightInd w:val="0"/>
        <w:spacing w:after="200" w:line="360" w:lineRule="auto"/>
        <w:textAlignment w:val="baseline"/>
        <w:rPr>
          <w:i w:val="0"/>
          <w:iCs/>
        </w:rPr>
      </w:pPr>
      <w:r w:rsidRPr="00966BED">
        <w:rPr>
          <w:i w:val="0"/>
          <w:iCs/>
        </w:rPr>
        <w:t>grund</w:t>
      </w:r>
      <w:r w:rsidR="007E5D87" w:rsidRPr="00966BED">
        <w:rPr>
          <w:i w:val="0"/>
          <w:iCs/>
        </w:rPr>
        <w:t>uppläggning av konton</w:t>
      </w:r>
    </w:p>
    <w:p w14:paraId="33AC9D80" w14:textId="77777777" w:rsidR="00E821EA" w:rsidRPr="00E821EA" w:rsidRDefault="00253C2C" w:rsidP="00E821EA">
      <w:pPr>
        <w:pStyle w:val="Liststycke"/>
        <w:numPr>
          <w:ilvl w:val="0"/>
          <w:numId w:val="39"/>
        </w:numPr>
        <w:overflowPunct w:val="0"/>
        <w:autoSpaceDE w:val="0"/>
        <w:autoSpaceDN w:val="0"/>
        <w:adjustRightInd w:val="0"/>
        <w:spacing w:after="200" w:line="360" w:lineRule="auto"/>
        <w:textAlignment w:val="baseline"/>
        <w:rPr>
          <w:i w:val="0"/>
          <w:iCs/>
        </w:rPr>
      </w:pPr>
      <w:r w:rsidRPr="00E821EA">
        <w:rPr>
          <w:i w:val="0"/>
          <w:iCs/>
        </w:rPr>
        <w:t>upplåsning</w:t>
      </w:r>
    </w:p>
    <w:p w14:paraId="00230894" w14:textId="77777777" w:rsidR="00E821EA" w:rsidRPr="00E821EA" w:rsidRDefault="00253C2C" w:rsidP="00E821EA">
      <w:pPr>
        <w:pStyle w:val="Liststycke"/>
        <w:numPr>
          <w:ilvl w:val="0"/>
          <w:numId w:val="39"/>
        </w:numPr>
        <w:overflowPunct w:val="0"/>
        <w:autoSpaceDE w:val="0"/>
        <w:autoSpaceDN w:val="0"/>
        <w:adjustRightInd w:val="0"/>
        <w:spacing w:after="200" w:line="360" w:lineRule="auto"/>
        <w:textAlignment w:val="baseline"/>
        <w:rPr>
          <w:i w:val="0"/>
          <w:iCs/>
        </w:rPr>
      </w:pPr>
      <w:r w:rsidRPr="00966BED">
        <w:rPr>
          <w:i w:val="0"/>
          <w:iCs/>
        </w:rPr>
        <w:t>support och rättning</w:t>
      </w:r>
      <w:r>
        <w:rPr>
          <w:i w:val="0"/>
          <w:iCs/>
        </w:rPr>
        <w:t xml:space="preserve"> </w:t>
      </w:r>
      <w:r w:rsidR="007E5D87" w:rsidRPr="00E821EA">
        <w:rPr>
          <w:i w:val="0"/>
          <w:iCs/>
        </w:rPr>
        <w:t xml:space="preserve">av felaktigheter </w:t>
      </w:r>
    </w:p>
    <w:p w14:paraId="5B0CB768" w14:textId="77777777" w:rsidR="00E821EA" w:rsidRPr="00E821EA" w:rsidRDefault="00253C2C" w:rsidP="00E821EA">
      <w:pPr>
        <w:pStyle w:val="Liststycke"/>
        <w:numPr>
          <w:ilvl w:val="0"/>
          <w:numId w:val="39"/>
        </w:numPr>
        <w:overflowPunct w:val="0"/>
        <w:autoSpaceDE w:val="0"/>
        <w:autoSpaceDN w:val="0"/>
        <w:adjustRightInd w:val="0"/>
        <w:spacing w:after="200" w:line="360" w:lineRule="auto"/>
        <w:textAlignment w:val="baseline"/>
        <w:rPr>
          <w:i w:val="0"/>
          <w:iCs/>
        </w:rPr>
      </w:pPr>
      <w:r w:rsidRPr="00E821EA">
        <w:rPr>
          <w:i w:val="0"/>
          <w:iCs/>
        </w:rPr>
        <w:t>uppdateringar</w:t>
      </w:r>
    </w:p>
    <w:p w14:paraId="11E4FFFB" w14:textId="77777777" w:rsidR="00E821EA" w:rsidRPr="00E821EA" w:rsidRDefault="00253C2C" w:rsidP="00E821EA">
      <w:pPr>
        <w:pStyle w:val="Liststycke"/>
        <w:numPr>
          <w:ilvl w:val="0"/>
          <w:numId w:val="39"/>
        </w:numPr>
        <w:overflowPunct w:val="0"/>
        <w:autoSpaceDE w:val="0"/>
        <w:autoSpaceDN w:val="0"/>
        <w:adjustRightInd w:val="0"/>
        <w:spacing w:after="200" w:line="360" w:lineRule="auto"/>
        <w:textAlignment w:val="baseline"/>
        <w:rPr>
          <w:i w:val="0"/>
          <w:iCs/>
        </w:rPr>
      </w:pPr>
      <w:r w:rsidRPr="00E821EA">
        <w:rPr>
          <w:i w:val="0"/>
          <w:iCs/>
        </w:rPr>
        <w:t>information</w:t>
      </w:r>
    </w:p>
    <w:p w14:paraId="193CF0F7" w14:textId="77777777" w:rsidR="00E821EA" w:rsidRPr="00E821EA" w:rsidRDefault="00253C2C" w:rsidP="00E821EA">
      <w:pPr>
        <w:pStyle w:val="Liststycke"/>
        <w:numPr>
          <w:ilvl w:val="0"/>
          <w:numId w:val="39"/>
        </w:numPr>
        <w:overflowPunct w:val="0"/>
        <w:autoSpaceDE w:val="0"/>
        <w:autoSpaceDN w:val="0"/>
        <w:adjustRightInd w:val="0"/>
        <w:spacing w:after="200" w:line="360" w:lineRule="auto"/>
        <w:textAlignment w:val="baseline"/>
        <w:rPr>
          <w:i w:val="0"/>
          <w:iCs/>
        </w:rPr>
      </w:pPr>
      <w:r w:rsidRPr="00E821EA">
        <w:rPr>
          <w:i w:val="0"/>
          <w:iCs/>
        </w:rPr>
        <w:t>skriftlig men även muntlig genomgång av förändringar, beroende på behov och omfattning av uppdatering.</w:t>
      </w:r>
    </w:p>
    <w:p w14:paraId="51F4F0B9" w14:textId="661669AE" w:rsidR="00E821EA" w:rsidRPr="009E5395" w:rsidRDefault="00253C2C" w:rsidP="00E821EA">
      <w:r w:rsidRPr="009E5395">
        <w:t>Kommunen förbinder sig att tillhandhålla grundutbildning enl</w:t>
      </w:r>
      <w:r>
        <w:t>igt ovan</w:t>
      </w:r>
      <w:r w:rsidRPr="009E5395">
        <w:t xml:space="preserve"> vid verk</w:t>
      </w:r>
      <w:r>
        <w:softHyphen/>
      </w:r>
      <w:r w:rsidRPr="009E5395">
        <w:t>samhetsstart för chefer och superanvändare</w:t>
      </w:r>
      <w:r w:rsidR="006A7B51">
        <w:t xml:space="preserve"> </w:t>
      </w:r>
      <w:r w:rsidR="006A7B51" w:rsidRPr="00902167">
        <w:t>och</w:t>
      </w:r>
      <w:r w:rsidRPr="009E5395">
        <w:t xml:space="preserve"> allmän genomgång för personal</w:t>
      </w:r>
      <w:r>
        <w:softHyphen/>
      </w:r>
      <w:r w:rsidRPr="009E5395">
        <w:t>gruppen</w:t>
      </w:r>
      <w:r w:rsidR="006A7B51">
        <w:t>. D</w:t>
      </w:r>
      <w:r w:rsidRPr="009E5395">
        <w:t xml:space="preserve">ärefter </w:t>
      </w:r>
      <w:r w:rsidR="006A7B51" w:rsidRPr="00902167">
        <w:t>ges utbildning</w:t>
      </w:r>
      <w:r w:rsidR="006A7B51">
        <w:t xml:space="preserve"> </w:t>
      </w:r>
      <w:r w:rsidRPr="009E5395">
        <w:t>vid behov i samband med förändringar i systemen.</w:t>
      </w:r>
    </w:p>
    <w:p w14:paraId="3CC3BD80" w14:textId="77777777" w:rsidR="00E821EA" w:rsidRPr="009E5395" w:rsidRDefault="00253C2C" w:rsidP="00E821EA">
      <w:r w:rsidRPr="009E5395">
        <w:t xml:space="preserve">Utföraren förbinder sig att delta i anordnade utbildningar. Utföraren förbinder sig även att vid behov skicka personal som deltar i utvecklingsgrupper rörande </w:t>
      </w:r>
      <w:r w:rsidR="00673ECC" w:rsidRPr="00966BED">
        <w:t xml:space="preserve">verksamhetssystemen </w:t>
      </w:r>
      <w:r w:rsidRPr="00966BED">
        <w:t>Procapita</w:t>
      </w:r>
      <w:r w:rsidR="00673ECC" w:rsidRPr="00966BED">
        <w:t>, Lifecare</w:t>
      </w:r>
      <w:r w:rsidRPr="00966BED">
        <w:t>, Appva och Phoniro.</w:t>
      </w:r>
    </w:p>
    <w:p w14:paraId="3C49BE9A" w14:textId="77777777" w:rsidR="00E821EA" w:rsidRDefault="00253C2C" w:rsidP="002C7E41">
      <w:pPr>
        <w:pStyle w:val="NrRubrik3"/>
      </w:pPr>
      <w:bookmarkStart w:id="17" w:name="_Toc237251276"/>
      <w:r w:rsidRPr="00071AA3">
        <w:t>Nyckelfritt</w:t>
      </w:r>
      <w:bookmarkEnd w:id="17"/>
    </w:p>
    <w:p w14:paraId="34117CF5" w14:textId="423D515A" w:rsidR="003F0DC1" w:rsidRDefault="00253C2C" w:rsidP="00E821EA">
      <w:r>
        <w:t>Alla kunder med hemtjänstbeslut ska ha nyckelfritt, vilket innebär att kunder</w:t>
      </w:r>
      <w:r>
        <w:softHyphen/>
      </w:r>
      <w:r w:rsidRPr="00E96C0A">
        <w:t xml:space="preserve">nas dörrar har Phoniro-lås installerade. Detta ska vara gjort inför första besöket hos kund. </w:t>
      </w:r>
      <w:r w:rsidR="003F0DC1" w:rsidRPr="00E87F26">
        <w:t xml:space="preserve">Om så inte är fallet, är utföraren likväl skyldig att starta med kundens insatser enligt beslut. Vid tillfälliga insatser installeras </w:t>
      </w:r>
      <w:proofErr w:type="spellStart"/>
      <w:r w:rsidR="003F0DC1" w:rsidRPr="00E87F26">
        <w:t>nyckelfritt</w:t>
      </w:r>
      <w:proofErr w:type="spellEnd"/>
      <w:r w:rsidR="003F0DC1" w:rsidRPr="00E87F26">
        <w:t xml:space="preserve"> först efter sex veckor, om det då bedöms som att insatserna ska fortsätta.</w:t>
      </w:r>
    </w:p>
    <w:p w14:paraId="7421F162" w14:textId="10DAC703" w:rsidR="00E821EA" w:rsidRDefault="00253C2C" w:rsidP="00E821EA">
      <w:r w:rsidRPr="00E96C0A">
        <w:t>Låset öppnas av utförarens personal med hjälp av en mobiltelefon. Besök hos kund ska alltid startas och avslutas med mobiltelefon via Phonirolåset.</w:t>
      </w:r>
    </w:p>
    <w:p w14:paraId="55363BD4" w14:textId="77777777" w:rsidR="00E821EA" w:rsidRDefault="00253C2C" w:rsidP="00E821EA">
      <w:r w:rsidRPr="00622E6B">
        <w:lastRenderedPageBreak/>
        <w:t>Nyköpings kommun använder ett nyckelfritt system, kallat Phoniro Digital nyckelhantering. För att få tillgång till kommunens verksamhetssystem</w:t>
      </w:r>
      <w:r w:rsidRPr="00071AA3">
        <w:t xml:space="preserve"> an</w:t>
      </w:r>
      <w:r>
        <w:softHyphen/>
      </w:r>
      <w:r w:rsidRPr="00071AA3">
        <w:t>vänd</w:t>
      </w:r>
      <w:r>
        <w:softHyphen/>
      </w:r>
      <w:r w:rsidRPr="00071AA3">
        <w:t xml:space="preserve">er vi mobil arbetsplats som är en Citrix-lösning. Utföraren får </w:t>
      </w:r>
      <w:r>
        <w:t>en</w:t>
      </w:r>
      <w:r w:rsidRPr="00071AA3">
        <w:t xml:space="preserve"> instal</w:t>
      </w:r>
      <w:r>
        <w:softHyphen/>
      </w:r>
      <w:r w:rsidRPr="00071AA3">
        <w:t xml:space="preserve">lationsfil från kommunen. Inloggning sker med hjälp av </w:t>
      </w:r>
      <w:r>
        <w:t>SITHS-</w:t>
      </w:r>
      <w:r w:rsidRPr="00622E6B">
        <w:t>kort</w:t>
      </w:r>
      <w:r w:rsidRPr="00071AA3">
        <w:t xml:space="preserve"> som </w:t>
      </w:r>
      <w:r>
        <w:t>kom</w:t>
      </w:r>
      <w:r>
        <w:softHyphen/>
        <w:t>munen</w:t>
      </w:r>
      <w:r w:rsidRPr="00071AA3">
        <w:t xml:space="preserve"> tillhandahåller.</w:t>
      </w:r>
    </w:p>
    <w:p w14:paraId="1CA21E57" w14:textId="77777777" w:rsidR="00E821EA" w:rsidRDefault="00253C2C" w:rsidP="00E821EA">
      <w:r>
        <w:t>Kommunen står för kostnaden att montera ett nyckelfritt lås hos kund. Utför</w:t>
      </w:r>
      <w:r>
        <w:softHyphen/>
        <w:t>aren står för kostnaden för de telefoner som behövs för att använda låsen. Använd</w:t>
      </w:r>
      <w:r>
        <w:softHyphen/>
        <w:t>ningen av nyckelfritt kan inte väljas bort av kund eller utförare.</w:t>
      </w:r>
    </w:p>
    <w:p w14:paraId="1272BFC8" w14:textId="77777777" w:rsidR="00E821EA" w:rsidRDefault="00253C2C" w:rsidP="00E821EA">
      <w:r w:rsidRPr="00E96C0A">
        <w:t xml:space="preserve">Kommunen står även för service, kontroll och kostnad för batterier. Batteribyte utförs av Utföraren, i enlighet med </w:t>
      </w:r>
      <w:bookmarkStart w:id="18" w:name="_Hlk213249686"/>
      <w:r w:rsidRPr="00E96C0A">
        <w:t>instruktion på Samordningscentralen</w:t>
      </w:r>
      <w:bookmarkEnd w:id="18"/>
      <w:r w:rsidRPr="00E96C0A">
        <w:t>.</w:t>
      </w:r>
    </w:p>
    <w:p w14:paraId="57341CC5" w14:textId="77777777" w:rsidR="00E821EA" w:rsidRDefault="00253C2C" w:rsidP="00E821EA">
      <w:r w:rsidRPr="00E96C0A">
        <w:t>För att kunna använda det nyckelfria systemet krävs en mobiltelefon. Vid införskaffande av mobiltelefon ska DSO-</w:t>
      </w:r>
      <w:r w:rsidR="00673ECC" w:rsidRPr="00966BED">
        <w:t>System</w:t>
      </w:r>
      <w:r w:rsidRPr="00E96C0A">
        <w:t xml:space="preserve"> kontaktas för information om vilka aktuella enheter som stödjer det nyckelfria systemet.</w:t>
      </w:r>
    </w:p>
    <w:p w14:paraId="0540857D" w14:textId="77777777" w:rsidR="00E821EA" w:rsidRDefault="00E821EA" w:rsidP="00E821EA"/>
    <w:p w14:paraId="174DD0AC" w14:textId="77777777" w:rsidR="00E821EA" w:rsidRPr="002C7E41" w:rsidRDefault="00253C2C" w:rsidP="00E821EA">
      <w:pPr>
        <w:pStyle w:val="NrRubrik1"/>
        <w:rPr>
          <w:color w:val="00009E"/>
        </w:rPr>
      </w:pPr>
      <w:bookmarkStart w:id="19" w:name="_Toc237251277"/>
      <w:r w:rsidRPr="002C7E41">
        <w:rPr>
          <w:color w:val="00009E"/>
        </w:rPr>
        <w:t>KRAV PÅ TJÄNSTEN</w:t>
      </w:r>
      <w:bookmarkEnd w:id="19"/>
    </w:p>
    <w:p w14:paraId="1F4B1C2C" w14:textId="77777777" w:rsidR="00E821EA" w:rsidRDefault="00253C2C" w:rsidP="002C7E41">
      <w:pPr>
        <w:pStyle w:val="NrRubrik2"/>
      </w:pPr>
      <w:bookmarkStart w:id="20" w:name="_Toc237251278"/>
      <w:r w:rsidRPr="00071AA3">
        <w:t>Beställning</w:t>
      </w:r>
      <w:bookmarkEnd w:id="20"/>
    </w:p>
    <w:p w14:paraId="1F84749D" w14:textId="77777777" w:rsidR="00E821EA" w:rsidRDefault="00253C2C" w:rsidP="00E821EA">
      <w:r>
        <w:t>Utföraren får beställningar på de tjänster som ska utföras från kommunens biståndshandläggare enligt nedan:</w:t>
      </w:r>
    </w:p>
    <w:p w14:paraId="377A8074" w14:textId="7A8F9B4F" w:rsidR="00E821EA" w:rsidRDefault="00253C2C" w:rsidP="00E821EA">
      <w:bookmarkStart w:id="21" w:name="_Hlk61959938"/>
      <w:r w:rsidRPr="007367EF">
        <w:rPr>
          <w:u w:val="single"/>
        </w:rPr>
        <w:t>Hemtjänstinsatser</w:t>
      </w:r>
      <w:r>
        <w:t xml:space="preserve"> beställs via verksamhetssystemet Procapita. </w:t>
      </w:r>
      <w:r w:rsidR="00A2628F" w:rsidRPr="00E87F26">
        <w:t>Beställningen går över till ”</w:t>
      </w:r>
      <w:proofErr w:type="spellStart"/>
      <w:r w:rsidR="00A2628F" w:rsidRPr="00E87F26">
        <w:t>Lifecare</w:t>
      </w:r>
      <w:proofErr w:type="spellEnd"/>
      <w:r w:rsidR="00A2628F" w:rsidRPr="00E87F26">
        <w:t xml:space="preserve"> Utförare” och till den utförare beställningen gäller. När chef eller planerare loggar in i </w:t>
      </w:r>
      <w:proofErr w:type="spellStart"/>
      <w:r w:rsidR="00A2628F" w:rsidRPr="00E87F26">
        <w:t>Lifecare</w:t>
      </w:r>
      <w:proofErr w:type="spellEnd"/>
      <w:r w:rsidR="00A2628F" w:rsidRPr="00E87F26">
        <w:t xml:space="preserve"> Utförare syns det direkt på förstasidan om det finns liggande beställningar att bekräfta. Chef eller planerare bekräftar beställningen med rätt startdatum under ”Beställningar”.</w:t>
      </w:r>
      <w:r w:rsidR="00A2628F">
        <w:t xml:space="preserve"> </w:t>
      </w:r>
      <w:r w:rsidRPr="00A22C29">
        <w:t>Utföraren ansvarar därefter för att löpande ha kontroll över vilka insatser som är beslutade och hur detta för varje enskild kund förändras över tid.</w:t>
      </w:r>
    </w:p>
    <w:bookmarkEnd w:id="21"/>
    <w:p w14:paraId="719EBEAD" w14:textId="77777777" w:rsidR="00E821EA" w:rsidRDefault="00253C2C" w:rsidP="00E821EA">
      <w:r>
        <w:t xml:space="preserve">Samordningscentralen distribuerar </w:t>
      </w:r>
      <w:r w:rsidRPr="007367EF">
        <w:rPr>
          <w:u w:val="single"/>
        </w:rPr>
        <w:t>anrop från trygghetslarm</w:t>
      </w:r>
      <w:r>
        <w:t xml:space="preserve"> till vald utförare för åtgärd.</w:t>
      </w:r>
    </w:p>
    <w:p w14:paraId="63285E91" w14:textId="7D9ACF8A" w:rsidR="003E0EC9" w:rsidRDefault="005F4A09" w:rsidP="00E821EA">
      <w:r w:rsidRPr="00816770">
        <w:t xml:space="preserve">De insatser som nämnden beslutat kan fås utan föregående behovsprövning, </w:t>
      </w:r>
      <w:r w:rsidR="00EF0A47" w:rsidRPr="00816770">
        <w:t xml:space="preserve">beställs </w:t>
      </w:r>
      <w:proofErr w:type="gramStart"/>
      <w:r w:rsidR="00EF0A47" w:rsidRPr="00816770">
        <w:t>istället</w:t>
      </w:r>
      <w:proofErr w:type="gramEnd"/>
      <w:r w:rsidR="00EF0A47" w:rsidRPr="00816770">
        <w:t xml:space="preserve"> via verksamhetssystemet av kommunens Kundservice.</w:t>
      </w:r>
    </w:p>
    <w:p w14:paraId="7205D932" w14:textId="77777777" w:rsidR="00E821EA" w:rsidRDefault="00253C2C" w:rsidP="00E821EA">
      <w:r w:rsidRPr="003909E3">
        <w:rPr>
          <w:u w:val="single"/>
        </w:rPr>
        <w:t>Hemsjukvård</w:t>
      </w:r>
      <w:r w:rsidRPr="003909E3">
        <w:t xml:space="preserve"> beställs och delegeras/instrueras av kommunens</w:t>
      </w:r>
      <w:r>
        <w:t xml:space="preserve"> distriktsköter</w:t>
      </w:r>
      <w:r>
        <w:softHyphen/>
        <w:t>ska/sjuksköterska, arbetstera</w:t>
      </w:r>
      <w:r>
        <w:softHyphen/>
        <w:t>peut eller/och fysioterapeut/sjukgymnast till utförarens personal. Legitimerad personal lägger uppdraget från hälso- och sjukvårdsjournalen som en beställning till utföraren i verksamhetssystemet. Utföraren bekräftar uppdraget och verkställer det genom funktionen verkställ</w:t>
      </w:r>
      <w:r>
        <w:softHyphen/>
        <w:t>ig</w:t>
      </w:r>
      <w:r>
        <w:softHyphen/>
        <w:t>het i systemet. Hälso- och sjuk</w:t>
      </w:r>
      <w:r>
        <w:softHyphen/>
        <w:t>vårds</w:t>
      </w:r>
      <w:r>
        <w:softHyphen/>
        <w:t>uppdrag beställs separat från beställ</w:t>
      </w:r>
      <w:r>
        <w:softHyphen/>
        <w:t xml:space="preserve">ning av hemtjänst. </w:t>
      </w:r>
      <w:r w:rsidRPr="00557F2F">
        <w:t>Utföraren ansvarar för att ställa medarbetare till förfogande för utbildning i den omfattning som den legitimerade personalen bedömer nödvändig.</w:t>
      </w:r>
    </w:p>
    <w:p w14:paraId="656A5829" w14:textId="77777777" w:rsidR="00E821EA" w:rsidRDefault="00253C2C" w:rsidP="002C7E41">
      <w:pPr>
        <w:pStyle w:val="NrRubrik2"/>
      </w:pPr>
      <w:bookmarkStart w:id="22" w:name="_Toc237251279"/>
      <w:r>
        <w:lastRenderedPageBreak/>
        <w:t>Verkställighet</w:t>
      </w:r>
      <w:bookmarkEnd w:id="22"/>
    </w:p>
    <w:p w14:paraId="3BC5069E" w14:textId="77777777" w:rsidR="00E821EA" w:rsidRDefault="00253C2C" w:rsidP="002C7E41">
      <w:pPr>
        <w:pStyle w:val="NrRubrik3"/>
      </w:pPr>
      <w:bookmarkStart w:id="23" w:name="_Toc237251280"/>
      <w:r w:rsidRPr="00071AA3">
        <w:t>Hemtjänst</w:t>
      </w:r>
      <w:bookmarkEnd w:id="23"/>
    </w:p>
    <w:p w14:paraId="109BC08E" w14:textId="77777777" w:rsidR="00E821EA" w:rsidRDefault="00253C2C" w:rsidP="00E821EA">
      <w:r>
        <w:t>Omvårdnadsinsatser utförs under tiden 07:00 - 22:00 under årets samtliga dagar.</w:t>
      </w:r>
    </w:p>
    <w:p w14:paraId="4236C34E" w14:textId="77777777" w:rsidR="00E821EA" w:rsidRDefault="00253C2C" w:rsidP="00E821EA">
      <w:r>
        <w:t xml:space="preserve">Serviceinsatser utförs vardagar 07:00 - 22:00 vid tidpunkt som kund och utförare kommer överens om. </w:t>
      </w:r>
    </w:p>
    <w:p w14:paraId="49EF5842" w14:textId="77777777" w:rsidR="00E821EA" w:rsidRDefault="00253C2C" w:rsidP="00E821EA">
      <w:r>
        <w:t>Alla insatser under tiden 22:00 – 07:00 utförs av kommunens egen regi.</w:t>
      </w:r>
    </w:p>
    <w:p w14:paraId="7E19BC68" w14:textId="3B53FB68" w:rsidR="00E821EA" w:rsidRDefault="00253C2C" w:rsidP="00E821EA">
      <w:r>
        <w:t xml:space="preserve">Insatser på annan tid kan förekomma, </w:t>
      </w:r>
      <w:proofErr w:type="gramStart"/>
      <w:r>
        <w:t>t ex</w:t>
      </w:r>
      <w:proofErr w:type="gramEnd"/>
      <w:r>
        <w:t xml:space="preserve"> vid vård i livets slut, då sjuksköter</w:t>
      </w:r>
      <w:r>
        <w:softHyphen/>
        <w:t>ska/läkare ordinerar vak eller i en akut situation</w:t>
      </w:r>
      <w:r w:rsidR="007B203C">
        <w:t xml:space="preserve">. </w:t>
      </w:r>
      <w:r w:rsidR="007B203C" w:rsidRPr="00902167">
        <w:t xml:space="preserve">Det kan </w:t>
      </w:r>
      <w:proofErr w:type="gramStart"/>
      <w:r w:rsidRPr="00902167">
        <w:t>t ex</w:t>
      </w:r>
      <w:proofErr w:type="gramEnd"/>
      <w:r w:rsidRPr="00902167">
        <w:t xml:space="preserve"> </w:t>
      </w:r>
      <w:r w:rsidR="007B203C" w:rsidRPr="00902167">
        <w:t xml:space="preserve">vara </w:t>
      </w:r>
      <w:r w:rsidRPr="00902167">
        <w:t>då</w:t>
      </w:r>
      <w:r>
        <w:t xml:space="preserve"> anhörig till demens</w:t>
      </w:r>
      <w:r>
        <w:softHyphen/>
        <w:t xml:space="preserve">sjuk person måste läggas in på sjukhus. Inställelsetid är max 3 timmar. </w:t>
      </w:r>
    </w:p>
    <w:p w14:paraId="3C5DD938" w14:textId="77777777" w:rsidR="00E821EA" w:rsidRDefault="00253C2C" w:rsidP="002C7E41">
      <w:pPr>
        <w:pStyle w:val="NrRubrik3"/>
      </w:pPr>
      <w:bookmarkStart w:id="24" w:name="_Toc237251281"/>
      <w:r w:rsidRPr="00071AA3">
        <w:t>Larm</w:t>
      </w:r>
      <w:bookmarkEnd w:id="24"/>
    </w:p>
    <w:p w14:paraId="4B80D73F" w14:textId="0FBFD227" w:rsidR="00902167" w:rsidRDefault="00902167" w:rsidP="00E821EA">
      <w:r w:rsidRPr="00902167">
        <w:t>Kund kan ha larm för att kunna känna trygghet och säkerhet i den egna bosta</w:t>
      </w:r>
      <w:r w:rsidRPr="00902167">
        <w:softHyphen/>
        <w:t xml:space="preserve">den under dygnets alla timmar. Trygghetslarmet är inte ett servicelarm för att </w:t>
      </w:r>
      <w:proofErr w:type="gramStart"/>
      <w:r w:rsidRPr="00902167">
        <w:t>t ex</w:t>
      </w:r>
      <w:proofErr w:type="gramEnd"/>
      <w:r w:rsidRPr="00902167">
        <w:t xml:space="preserve"> be om enklare tjänster, utan ska endast utnyttjas vid akuta situationer.</w:t>
      </w:r>
    </w:p>
    <w:p w14:paraId="7763017F" w14:textId="04E11F77" w:rsidR="00E821EA" w:rsidRDefault="00253C2C" w:rsidP="00E821EA">
      <w:r w:rsidRPr="00071AA3">
        <w:t xml:space="preserve">Hjälp vid larm ingår i insatsen personlig omvårdnad och gäller </w:t>
      </w:r>
      <w:r>
        <w:t>under tiden</w:t>
      </w:r>
      <w:r w:rsidRPr="00071AA3">
        <w:t xml:space="preserve"> 07.00</w:t>
      </w:r>
      <w:r>
        <w:t xml:space="preserve"> </w:t>
      </w:r>
      <w:r w:rsidRPr="00071AA3">
        <w:t>-</w:t>
      </w:r>
      <w:r>
        <w:t xml:space="preserve"> </w:t>
      </w:r>
      <w:r w:rsidRPr="00071AA3">
        <w:t xml:space="preserve">22.00. </w:t>
      </w:r>
      <w:r>
        <w:t>Det innebär att sådan hjälp ska ges även då larmet exempelvis inkommer strax före klockan 22.00 och leder till övertid.</w:t>
      </w:r>
      <w:r w:rsidRPr="00A44E1B">
        <w:t xml:space="preserve"> </w:t>
      </w:r>
      <w:r w:rsidR="00840C83" w:rsidRPr="00E87F26">
        <w:t>Inställelsetiden efter larm är i normalfallet max 30 minuter. Bor kunden på landsbygden är inställelsetiden max 60 minuter.</w:t>
      </w:r>
    </w:p>
    <w:p w14:paraId="2C3D6245" w14:textId="77777777" w:rsidR="00E821EA" w:rsidRDefault="00253C2C" w:rsidP="00E821EA">
      <w:r>
        <w:t>Hjälp vid larm under tiden 22:00 – 07:00 utförs av kommunens egen regi.</w:t>
      </w:r>
    </w:p>
    <w:p w14:paraId="49EFB1BB" w14:textId="77777777" w:rsidR="00E821EA" w:rsidRDefault="00253C2C" w:rsidP="00E821EA">
      <w:r w:rsidRPr="00A22C29">
        <w:t>Detta gäller även mobila larm.</w:t>
      </w:r>
    </w:p>
    <w:p w14:paraId="0B822369" w14:textId="77777777" w:rsidR="00E821EA" w:rsidRDefault="00253C2C" w:rsidP="002C7E41">
      <w:pPr>
        <w:pStyle w:val="NrRubrik3"/>
      </w:pPr>
      <w:bookmarkStart w:id="25" w:name="_Toc237251282"/>
      <w:r w:rsidRPr="00071AA3">
        <w:t>Hemsjukvård</w:t>
      </w:r>
      <w:bookmarkEnd w:id="25"/>
    </w:p>
    <w:p w14:paraId="1A9529C5" w14:textId="70FBDAAC" w:rsidR="00E821EA" w:rsidRDefault="00253C2C" w:rsidP="00E821EA">
      <w:r>
        <w:t>I uppdraget ingår det att enskilda anställda via delegering</w:t>
      </w:r>
      <w:r w:rsidR="000F3AB8" w:rsidRPr="00966BED">
        <w:t>/instruktion/ordination</w:t>
      </w:r>
      <w:r w:rsidRPr="00966BED">
        <w:t xml:space="preserve"> av </w:t>
      </w:r>
      <w:r w:rsidR="000F3AB8" w:rsidRPr="00966BED">
        <w:t>legitimerad personal</w:t>
      </w:r>
      <w:r w:rsidR="000F3AB8">
        <w:t xml:space="preserve"> </w:t>
      </w:r>
      <w:r>
        <w:t>ska utföra hälso- och sjukvårdsuppgifter. Dessa uppdrag ersätts på samma villkor som övriga hemtjänstinsatser.</w:t>
      </w:r>
    </w:p>
    <w:p w14:paraId="67702E00" w14:textId="77777777" w:rsidR="00E821EA" w:rsidRDefault="00253C2C" w:rsidP="00E821EA">
      <w:r>
        <w:t>Även i de fall kunden inte är beviljad hemtjänstinsats och behov uppstår av delegerade hemsjukvårdsinsatser, väljer kund vilken utförare som ska utföra insatsen.</w:t>
      </w:r>
    </w:p>
    <w:p w14:paraId="55A1A21F" w14:textId="77777777" w:rsidR="00E821EA" w:rsidRPr="00966BED" w:rsidRDefault="00253C2C" w:rsidP="00E821EA">
      <w:r>
        <w:t xml:space="preserve">Utföraren ska tillhandahålla utbildad delegerbar personal i den omfattning som </w:t>
      </w:r>
      <w:r w:rsidRPr="00966BED">
        <w:t>krävs för en patientsäker hälso- och sjukvård.</w:t>
      </w:r>
      <w:r w:rsidR="00D53FE0" w:rsidRPr="00966BED">
        <w:t xml:space="preserve"> Utföraren ska också ha den grund</w:t>
      </w:r>
      <w:r w:rsidR="00D53FE0" w:rsidRPr="00966BED">
        <w:softHyphen/>
        <w:t xml:space="preserve">utrustning gällande medicintekniska produkter, som krävs för att klara uppdraget.  </w:t>
      </w:r>
    </w:p>
    <w:p w14:paraId="34D55D39" w14:textId="77777777" w:rsidR="004F408A" w:rsidRDefault="00253C2C" w:rsidP="00E821EA">
      <w:r w:rsidRPr="00966BED">
        <w:t>Signering av utförda insatser ska göras i verktyget Appva. För att kunna ta emot HSL-uppdrag krävs att verksamhetssystemen kan användas på avsett sätt. I annat fall behöver kund välja annan utförare för dessa insatser.</w:t>
      </w:r>
      <w:r>
        <w:t xml:space="preserve"> </w:t>
      </w:r>
    </w:p>
    <w:p w14:paraId="15A72770" w14:textId="525550EB" w:rsidR="00D27A3B" w:rsidRPr="00E87F26" w:rsidRDefault="00D27A3B" w:rsidP="00E821EA">
      <w:bookmarkStart w:id="26" w:name="_Hlk213249604"/>
      <w:r w:rsidRPr="00E87F26">
        <w:t xml:space="preserve">För mer avancerade hälso- och sjukvårdsinsatser finns ett ”HSL-team” inom kommunen, som ansvarar för dessa, oavsett vilken utförare kunden valt för eventuella övriga insatser. Om/när en sådan mer avancerad hälso- och sjukvårdsinsats fungerar väl utan särskilda svårigheter, kan den komma att lämnas över till kundens ordinarie utförare.  </w:t>
      </w:r>
    </w:p>
    <w:p w14:paraId="14D4E0DC" w14:textId="21E77B02" w:rsidR="00D27A3B" w:rsidRDefault="00D27A3B" w:rsidP="00E821EA">
      <w:r w:rsidRPr="00E87F26">
        <w:lastRenderedPageBreak/>
        <w:t xml:space="preserve">Utföraren svarar för att </w:t>
      </w:r>
      <w:r w:rsidR="00976557" w:rsidRPr="00E87F26">
        <w:t xml:space="preserve">delegerad personal </w:t>
      </w:r>
      <w:r w:rsidRPr="00E87F26">
        <w:t>byt</w:t>
      </w:r>
      <w:r w:rsidR="00976557" w:rsidRPr="00E87F26">
        <w:t>er</w:t>
      </w:r>
      <w:r w:rsidRPr="00E87F26">
        <w:t xml:space="preserve"> batterier i kundernas läkemedelsskåp. </w:t>
      </w:r>
      <w:r w:rsidR="00B661E9" w:rsidRPr="00E87F26">
        <w:t xml:space="preserve">Rutin för detta finnes. </w:t>
      </w:r>
      <w:r w:rsidRPr="00E87F26">
        <w:t xml:space="preserve">Kommunen står för </w:t>
      </w:r>
      <w:r w:rsidR="00976557" w:rsidRPr="00E87F26">
        <w:t>batteri</w:t>
      </w:r>
      <w:r w:rsidRPr="00E87F26">
        <w:t>kostnad</w:t>
      </w:r>
      <w:r w:rsidR="00976557" w:rsidRPr="00E87F26">
        <w:t>en</w:t>
      </w:r>
      <w:r w:rsidRPr="00E87F26">
        <w:t>.</w:t>
      </w:r>
      <w:bookmarkEnd w:id="26"/>
      <w:r w:rsidRPr="00E96C0A">
        <w:t xml:space="preserve"> </w:t>
      </w:r>
    </w:p>
    <w:p w14:paraId="78662500" w14:textId="77777777" w:rsidR="00E821EA" w:rsidRDefault="00253C2C" w:rsidP="002C7E41">
      <w:pPr>
        <w:pStyle w:val="NrRubrik3"/>
      </w:pPr>
      <w:bookmarkStart w:id="27" w:name="_Toc237251283"/>
      <w:r w:rsidRPr="00071AA3">
        <w:t>Medicinskt ansvarig sjuksköterska</w:t>
      </w:r>
      <w:bookmarkEnd w:id="27"/>
    </w:p>
    <w:p w14:paraId="01A67447" w14:textId="055811A5" w:rsidR="00E821EA" w:rsidRDefault="00253C2C" w:rsidP="00E821EA">
      <w:r>
        <w:t xml:space="preserve">Beställaren ansvarar för att det finns en medicinskt ansvarig sjuksköterska (MAS) </w:t>
      </w:r>
      <w:r w:rsidRPr="00966BED">
        <w:t>samt en ansvarig för rehabilitering (MAR).</w:t>
      </w:r>
      <w:r>
        <w:t xml:space="preserve"> Utföraren är skyldig att tillse att </w:t>
      </w:r>
      <w:r w:rsidRPr="00966BED">
        <w:t>dessa</w:t>
      </w:r>
      <w:r>
        <w:t xml:space="preserve"> kan utöva sitt ansvar och att gällande riktlinjer och rutiner på området följs av utförarens personal.</w:t>
      </w:r>
      <w:r w:rsidRPr="00A44E1B">
        <w:t xml:space="preserve"> </w:t>
      </w:r>
      <w:r>
        <w:t>MAS</w:t>
      </w:r>
      <w:r w:rsidRPr="00966BED">
        <w:t>/MAR ska hållas underrättade om sådant</w:t>
      </w:r>
      <w:r>
        <w:t xml:space="preserve"> som faller inom </w:t>
      </w:r>
      <w:r w:rsidRPr="00966BED">
        <w:t>deras</w:t>
      </w:r>
      <w:r>
        <w:t xml:space="preserve"> ansvarsområde</w:t>
      </w:r>
      <w:r w:rsidRPr="00966BED">
        <w:t>n</w:t>
      </w:r>
      <w:r w:rsidR="007B203C">
        <w:t xml:space="preserve">. </w:t>
      </w:r>
      <w:r w:rsidR="007B203C" w:rsidRPr="00902167">
        <w:t>De ska också</w:t>
      </w:r>
      <w:r w:rsidR="007B203C">
        <w:t xml:space="preserve"> </w:t>
      </w:r>
      <w:r>
        <w:t xml:space="preserve">ges tillträde till verksamheten i den </w:t>
      </w:r>
      <w:r w:rsidR="00902167">
        <w:t>om</w:t>
      </w:r>
      <w:r>
        <w:t xml:space="preserve">fattning som </w:t>
      </w:r>
      <w:r w:rsidRPr="00966BED">
        <w:t>är</w:t>
      </w:r>
      <w:r>
        <w:t xml:space="preserve"> nödvändigt för tillsyn av verksamheten.</w:t>
      </w:r>
    </w:p>
    <w:p w14:paraId="69C78442" w14:textId="77777777" w:rsidR="00E821EA" w:rsidRDefault="00253C2C" w:rsidP="00E821EA">
      <w:r>
        <w:t>Eventuella Lex Maria-anmälningar görs av MAS</w:t>
      </w:r>
      <w:r w:rsidR="000F3AB8" w:rsidRPr="00966BED">
        <w:t>/MAR</w:t>
      </w:r>
      <w:r>
        <w:t xml:space="preserve">. </w:t>
      </w:r>
    </w:p>
    <w:p w14:paraId="2629C839" w14:textId="77777777" w:rsidR="00E821EA" w:rsidRDefault="00253C2C" w:rsidP="002C7E41">
      <w:pPr>
        <w:pStyle w:val="NrRubrik3"/>
      </w:pPr>
      <w:bookmarkStart w:id="28" w:name="_Toc237251284"/>
      <w:r w:rsidRPr="00071AA3">
        <w:t>Tilläggstjänster</w:t>
      </w:r>
      <w:bookmarkEnd w:id="28"/>
    </w:p>
    <w:p w14:paraId="2BF2F565" w14:textId="77777777" w:rsidR="00E821EA" w:rsidRDefault="00253C2C" w:rsidP="00E821EA">
      <w:r>
        <w:t>Privata u</w:t>
      </w:r>
      <w:r w:rsidRPr="00071AA3">
        <w:t xml:space="preserve">tförare har rätt att tillhandahålla tilläggstjänster. </w:t>
      </w:r>
      <w:r>
        <w:t>Då avses</w:t>
      </w:r>
      <w:r w:rsidRPr="00071AA3">
        <w:t xml:space="preserve"> tjänster som inte ingår i biståndsbeslutet och som kunden betalar </w:t>
      </w:r>
      <w:r>
        <w:t xml:space="preserve">för </w:t>
      </w:r>
      <w:r w:rsidRPr="00071AA3">
        <w:t>direkt till utför</w:t>
      </w:r>
      <w:r>
        <w:softHyphen/>
      </w:r>
      <w:r w:rsidRPr="00071AA3">
        <w:t>aren. Kommunen har inget ansvar för dessa tilläggstjänster.</w:t>
      </w:r>
    </w:p>
    <w:p w14:paraId="22BCF07F" w14:textId="77777777" w:rsidR="00E821EA" w:rsidRDefault="00253C2C" w:rsidP="002C7E41">
      <w:pPr>
        <w:pStyle w:val="NrRubrik2"/>
      </w:pPr>
      <w:bookmarkStart w:id="29" w:name="_Toc237251285"/>
      <w:r w:rsidRPr="0037291B">
        <w:t>Dokumentation</w:t>
      </w:r>
      <w:bookmarkEnd w:id="29"/>
    </w:p>
    <w:p w14:paraId="4562F295" w14:textId="2370ECE5" w:rsidR="00E821EA" w:rsidRDefault="00253C2C" w:rsidP="00E821EA">
      <w:r>
        <w:t>Dokumentation ska ske i beställarens verksamhetssystem. Social dokumen</w:t>
      </w:r>
      <w:r>
        <w:softHyphen/>
        <w:t xml:space="preserve">tation </w:t>
      </w:r>
      <w:r w:rsidR="00E230EE" w:rsidRPr="00E87F26">
        <w:t xml:space="preserve">ska göras på person i </w:t>
      </w:r>
      <w:proofErr w:type="spellStart"/>
      <w:r w:rsidR="00E230EE" w:rsidRPr="00E87F26">
        <w:t>LifeCare</w:t>
      </w:r>
      <w:proofErr w:type="spellEnd"/>
      <w:r w:rsidR="00E230EE" w:rsidRPr="00E87F26">
        <w:t xml:space="preserve"> Utförare /LMO-</w:t>
      </w:r>
      <w:proofErr w:type="spellStart"/>
      <w:r w:rsidR="00E230EE" w:rsidRPr="00E87F26">
        <w:t>appen</w:t>
      </w:r>
      <w:proofErr w:type="spellEnd"/>
      <w:r w:rsidR="00E230EE" w:rsidRPr="00E87F26">
        <w:t xml:space="preserve"> i mobilerna</w:t>
      </w:r>
      <w:r w:rsidR="0009470F">
        <w:t>. D</w:t>
      </w:r>
      <w:r>
        <w:t>okumenta</w:t>
      </w:r>
      <w:r>
        <w:softHyphen/>
        <w:t xml:space="preserve">tion avseende hälso- och sjukvård </w:t>
      </w:r>
      <w:r w:rsidR="0009470F" w:rsidRPr="00902167">
        <w:t>ska</w:t>
      </w:r>
      <w:r w:rsidR="0009470F">
        <w:t xml:space="preserve"> </w:t>
      </w:r>
      <w:r>
        <w:t xml:space="preserve">enbart göras i </w:t>
      </w:r>
      <w:proofErr w:type="spellStart"/>
      <w:r w:rsidR="00E230EE" w:rsidRPr="00E87F26">
        <w:rPr>
          <w:color w:val="auto"/>
        </w:rPr>
        <w:t>LifeCare</w:t>
      </w:r>
      <w:proofErr w:type="spellEnd"/>
      <w:r w:rsidR="00E230EE" w:rsidRPr="00E87F26">
        <w:rPr>
          <w:color w:val="auto"/>
        </w:rPr>
        <w:t xml:space="preserve"> Utförare</w:t>
      </w:r>
      <w:r w:rsidRPr="00E87F26">
        <w:rPr>
          <w:color w:val="auto"/>
        </w:rPr>
        <w:t>.</w:t>
      </w:r>
      <w:r w:rsidR="005802EE" w:rsidRPr="00E230EE">
        <w:rPr>
          <w:color w:val="auto"/>
        </w:rPr>
        <w:t xml:space="preserve"> </w:t>
      </w:r>
    </w:p>
    <w:p w14:paraId="00010BAF" w14:textId="77777777" w:rsidR="00E821EA" w:rsidRPr="00402CE9" w:rsidRDefault="00253C2C" w:rsidP="00E821EA">
      <w:r>
        <w:t>Utföraren ska ha rutiner för dokumentation liksom för rapportering av avvik</w:t>
      </w:r>
      <w:r>
        <w:softHyphen/>
      </w:r>
      <w:r w:rsidRPr="00402CE9">
        <w:t>elser enligt HSL och SoL.</w:t>
      </w:r>
    </w:p>
    <w:p w14:paraId="4329EBFA" w14:textId="77777777" w:rsidR="00E821EA" w:rsidRPr="00402CE9" w:rsidRDefault="00253C2C" w:rsidP="00E821EA">
      <w:r w:rsidRPr="00402CE9">
        <w:t xml:space="preserve">Som grund för tidsredovisningen dokumenterar utföraren tidsåtgången hemma </w:t>
      </w:r>
      <w:r w:rsidRPr="00966BED">
        <w:t xml:space="preserve">hos kunden vid varje hjälptillfälle i Phoniro. </w:t>
      </w:r>
      <w:r w:rsidR="004F408A" w:rsidRPr="00966BED">
        <w:t>Såväl faktisk starttid som sluttid ska registreras via Phonirolåset.</w:t>
      </w:r>
      <w:r w:rsidR="004F408A">
        <w:t xml:space="preserve"> </w:t>
      </w:r>
      <w:r w:rsidRPr="00402CE9">
        <w:t>Efterregistrering i systemet får endast ske i undantagsfall och ska då moti</w:t>
      </w:r>
      <w:r>
        <w:softHyphen/>
      </w:r>
      <w:r>
        <w:softHyphen/>
      </w:r>
      <w:r w:rsidRPr="00402CE9">
        <w:t>veras genom anteckning. Beställaren följer använd</w:t>
      </w:r>
      <w:r w:rsidRPr="00402CE9">
        <w:softHyphen/>
        <w:t xml:space="preserve">ningen av </w:t>
      </w:r>
      <w:r w:rsidRPr="00F86E3F">
        <w:t>mobiltele</w:t>
      </w:r>
      <w:r w:rsidRPr="00F86E3F">
        <w:softHyphen/>
        <w:t>fonen</w:t>
      </w:r>
      <w:r>
        <w:t xml:space="preserve"> </w:t>
      </w:r>
      <w:r w:rsidRPr="00402CE9">
        <w:t xml:space="preserve">och kan kräva rättelse om </w:t>
      </w:r>
      <w:r w:rsidRPr="00F86E3F">
        <w:t>den</w:t>
      </w:r>
      <w:r>
        <w:t xml:space="preserve"> </w:t>
      </w:r>
      <w:r w:rsidRPr="00402CE9">
        <w:t>används felaktigt eller inte i tillräcklig omfattning utan att detta är motiverat.</w:t>
      </w:r>
      <w:r w:rsidR="004F408A">
        <w:t xml:space="preserve"> </w:t>
      </w:r>
    </w:p>
    <w:p w14:paraId="3A4EA087" w14:textId="67E81707" w:rsidR="00E821EA" w:rsidRDefault="00253C2C" w:rsidP="00E821EA">
      <w:r>
        <w:t xml:space="preserve">Utföraren har skyldighet att dokumentera ”uppgifter som har betydelse i det enskilda fallet och med hänsyn till insatsens art”. Avvikelse från beviljad tid och insats ska dokumenteras och motiveras om den beviljade tiden överskrids eller beställd insats inte utförs. </w:t>
      </w:r>
      <w:r w:rsidRPr="00F86E3F">
        <w:t>Detta handlar om tillfällen då tiden avviker på likartat sätt över tid och det därför finns anledning till att beslutet följs upp</w:t>
      </w:r>
      <w:r w:rsidR="0009470F">
        <w:t xml:space="preserve">. </w:t>
      </w:r>
      <w:r w:rsidR="0009470F" w:rsidRPr="00902167">
        <w:t>Det kan också handla om</w:t>
      </w:r>
      <w:r w:rsidRPr="00F86E3F">
        <w:t xml:space="preserve"> tillfällen då en avvikelse varit större vid något enskilt tillfälle.</w:t>
      </w:r>
    </w:p>
    <w:p w14:paraId="7571200D" w14:textId="77777777" w:rsidR="003C2142" w:rsidRDefault="00253C2C" w:rsidP="00E821EA">
      <w:r w:rsidRPr="00966BED">
        <w:rPr>
          <w:rFonts w:eastAsia="Times New Roman"/>
        </w:rPr>
        <w:t>Gällande dokumentation av HSL-insatser, behöver det framgå när träning utförts så att det går att särskilja</w:t>
      </w:r>
      <w:r w:rsidRPr="00966BED">
        <w:rPr>
          <w:rFonts w:eastAsia="Times New Roman"/>
          <w:b/>
          <w:bCs/>
        </w:rPr>
        <w:t xml:space="preserve"> </w:t>
      </w:r>
      <w:r w:rsidRPr="00966BED">
        <w:rPr>
          <w:rFonts w:eastAsia="Times New Roman"/>
        </w:rPr>
        <w:t>från övriga HSL-insatser.</w:t>
      </w:r>
    </w:p>
    <w:p w14:paraId="0FE777BB" w14:textId="77777777" w:rsidR="00E821EA" w:rsidRDefault="00253C2C" w:rsidP="00E821EA">
      <w:r>
        <w:t>Vid byte till annan utförare ska samtliga handlingar av betydelse avseende aktuell kund överlämnas till den nya utföraren. Då kund avlider eller ärendet avslutas av annan orsak, ska all dokumentation överlämnas till biståndshand</w:t>
      </w:r>
      <w:r>
        <w:softHyphen/>
        <w:t>läggare vid Myndighetsfunktionen.</w:t>
      </w:r>
    </w:p>
    <w:p w14:paraId="3DE8EEB7" w14:textId="77777777" w:rsidR="00E821EA" w:rsidRDefault="00253C2C" w:rsidP="00E821EA">
      <w:r>
        <w:lastRenderedPageBreak/>
        <w:t xml:space="preserve">Se vidare Socialstyrelsens föreskrifter och allmänna råd </w:t>
      </w:r>
      <w:r w:rsidRPr="0037291B">
        <w:t xml:space="preserve">vid handläggning av </w:t>
      </w:r>
      <w:r w:rsidRPr="001C75AA">
        <w:t>ärenden och genomförande av insatser SOSFS 2014:5.</w:t>
      </w:r>
    </w:p>
    <w:p w14:paraId="2C1ABBA6" w14:textId="77777777" w:rsidR="00E821EA" w:rsidRDefault="00253C2C" w:rsidP="002C7E41">
      <w:pPr>
        <w:pStyle w:val="NrRubrik2"/>
      </w:pPr>
      <w:bookmarkStart w:id="30" w:name="_Toc237251286"/>
      <w:r w:rsidRPr="0037291B">
        <w:t>Uppföljning</w:t>
      </w:r>
      <w:bookmarkEnd w:id="30"/>
    </w:p>
    <w:p w14:paraId="189D88A1" w14:textId="77777777" w:rsidR="00E821EA" w:rsidRDefault="00253C2C" w:rsidP="00E821EA">
      <w:r w:rsidRPr="0037291B">
        <w:t>Beställaren är huvudman för hemtjänsten och har det yttersta ansvaret för den verksamhet som bedrivs inom området. Utföraren är skyldig att samverka vid tillsyn och uppföljning och ska på beställarens begäran lämna information om verksamheten och dess kvalitetsresultat. Kvalitetsgranskningen innebär t ex genomgång av volymer, dokumentation, personalens kompetens och kvali</w:t>
      </w:r>
      <w:r>
        <w:softHyphen/>
      </w:r>
      <w:r w:rsidRPr="0037291B">
        <w:t>tets</w:t>
      </w:r>
      <w:r>
        <w:softHyphen/>
      </w:r>
      <w:r w:rsidRPr="0037291B">
        <w:t>system. Beställaren följer regelbundet upp verksamheten hos samtliga ut</w:t>
      </w:r>
      <w:r>
        <w:softHyphen/>
      </w:r>
      <w:r w:rsidRPr="0037291B">
        <w:t>förare.</w:t>
      </w:r>
    </w:p>
    <w:p w14:paraId="6E8F3A3D" w14:textId="77777777" w:rsidR="00E821EA" w:rsidRDefault="00253C2C" w:rsidP="00E821EA">
      <w:r w:rsidRPr="0037291B">
        <w:t>Vid uppföljning på individnivå gäller följande:</w:t>
      </w:r>
    </w:p>
    <w:p w14:paraId="07BA2761" w14:textId="77777777" w:rsidR="00E821EA" w:rsidRPr="00E821EA" w:rsidRDefault="00253C2C" w:rsidP="00E821EA">
      <w:pPr>
        <w:pStyle w:val="Liststycke"/>
        <w:numPr>
          <w:ilvl w:val="0"/>
          <w:numId w:val="37"/>
        </w:numPr>
        <w:overflowPunct w:val="0"/>
        <w:autoSpaceDE w:val="0"/>
        <w:autoSpaceDN w:val="0"/>
        <w:adjustRightInd w:val="0"/>
        <w:spacing w:after="0" w:line="360" w:lineRule="auto"/>
        <w:textAlignment w:val="baseline"/>
        <w:rPr>
          <w:i w:val="0"/>
          <w:iCs/>
        </w:rPr>
      </w:pPr>
      <w:r w:rsidRPr="00E821EA">
        <w:rPr>
          <w:i w:val="0"/>
          <w:iCs/>
        </w:rPr>
        <w:t>Beslut om insats jämförs med den genomförandeplan som utföraren upp</w:t>
      </w:r>
      <w:r w:rsidRPr="00E821EA">
        <w:rPr>
          <w:i w:val="0"/>
          <w:iCs/>
        </w:rPr>
        <w:softHyphen/>
        <w:t>rättat.</w:t>
      </w:r>
    </w:p>
    <w:p w14:paraId="0B857967" w14:textId="77777777" w:rsidR="00E821EA" w:rsidRPr="00E821EA" w:rsidRDefault="00E821EA" w:rsidP="00E821EA">
      <w:pPr>
        <w:spacing w:after="0"/>
        <w:rPr>
          <w:iCs/>
          <w:sz w:val="16"/>
          <w:szCs w:val="16"/>
        </w:rPr>
      </w:pPr>
    </w:p>
    <w:p w14:paraId="1A8F0AA2" w14:textId="77777777" w:rsidR="00E821EA" w:rsidRPr="00E821EA" w:rsidRDefault="00253C2C" w:rsidP="00E821EA">
      <w:pPr>
        <w:pStyle w:val="Liststycke"/>
        <w:numPr>
          <w:ilvl w:val="0"/>
          <w:numId w:val="37"/>
        </w:numPr>
        <w:overflowPunct w:val="0"/>
        <w:autoSpaceDE w:val="0"/>
        <w:autoSpaceDN w:val="0"/>
        <w:adjustRightInd w:val="0"/>
        <w:spacing w:after="0" w:line="360" w:lineRule="auto"/>
        <w:textAlignment w:val="baseline"/>
        <w:rPr>
          <w:i w:val="0"/>
          <w:iCs/>
        </w:rPr>
      </w:pPr>
      <w:r w:rsidRPr="00E821EA">
        <w:rPr>
          <w:i w:val="0"/>
          <w:iCs/>
        </w:rPr>
        <w:t>Beslutad tid för insatser jämförs med utförd tid i samband med utbetalning av ersättning. Krav om återbetalning kan ställas om felaktigheter upptäcks. Kontroll av fakturerad tid sker i efterhand och återkrav kan ställas om fel</w:t>
      </w:r>
      <w:r w:rsidRPr="00E821EA">
        <w:rPr>
          <w:i w:val="0"/>
          <w:iCs/>
        </w:rPr>
        <w:softHyphen/>
        <w:t>aktigheter upptäcks. Återkrav från Beställaren kan komma att kvittas mot utförarens inne</w:t>
      </w:r>
      <w:r w:rsidRPr="00E821EA">
        <w:rPr>
          <w:i w:val="0"/>
          <w:iCs/>
        </w:rPr>
        <w:softHyphen/>
        <w:t>stående fordran. Följande tider gäller: Utföraren ska ha fått granskningsunderlaget senast den sista i andra månaden efter den månad granskningen avser. Utföraren ska sen skyndsamt och senast inom 14 dagar, återkoppla</w:t>
      </w:r>
      <w:r w:rsidR="005802EE">
        <w:rPr>
          <w:i w:val="0"/>
          <w:iCs/>
        </w:rPr>
        <w:t>. K</w:t>
      </w:r>
      <w:r w:rsidRPr="00E821EA">
        <w:rPr>
          <w:i w:val="0"/>
          <w:iCs/>
        </w:rPr>
        <w:t>redi</w:t>
      </w:r>
      <w:r w:rsidRPr="00E821EA">
        <w:rPr>
          <w:i w:val="0"/>
          <w:iCs/>
        </w:rPr>
        <w:softHyphen/>
        <w:t xml:space="preserve">tering ska göras </w:t>
      </w:r>
      <w:r w:rsidR="005802EE" w:rsidRPr="00966BED">
        <w:rPr>
          <w:i w:val="0"/>
          <w:iCs/>
        </w:rPr>
        <w:t>på första ordinarie månadsfaktura för utförd tid efter det att besked om slutligt återkrav mottagits</w:t>
      </w:r>
      <w:r w:rsidR="00966BED">
        <w:rPr>
          <w:i w:val="0"/>
          <w:iCs/>
        </w:rPr>
        <w:t>.</w:t>
      </w:r>
      <w:r w:rsidR="005802EE">
        <w:rPr>
          <w:i w:val="0"/>
          <w:iCs/>
        </w:rPr>
        <w:t xml:space="preserve"> </w:t>
      </w:r>
    </w:p>
    <w:p w14:paraId="7C97B4C0" w14:textId="77777777" w:rsidR="00E821EA" w:rsidRPr="00E821EA" w:rsidRDefault="00E821EA" w:rsidP="00E821EA">
      <w:pPr>
        <w:spacing w:after="0"/>
        <w:rPr>
          <w:iCs/>
          <w:sz w:val="16"/>
          <w:szCs w:val="16"/>
        </w:rPr>
      </w:pPr>
    </w:p>
    <w:p w14:paraId="62FE2A07" w14:textId="77777777" w:rsidR="00E821EA" w:rsidRPr="00E821EA" w:rsidRDefault="00253C2C" w:rsidP="00E821EA">
      <w:pPr>
        <w:pStyle w:val="Liststycke"/>
        <w:numPr>
          <w:ilvl w:val="0"/>
          <w:numId w:val="37"/>
        </w:numPr>
        <w:overflowPunct w:val="0"/>
        <w:autoSpaceDE w:val="0"/>
        <w:autoSpaceDN w:val="0"/>
        <w:adjustRightInd w:val="0"/>
        <w:spacing w:after="200" w:line="360" w:lineRule="auto"/>
        <w:textAlignment w:val="baseline"/>
        <w:rPr>
          <w:i w:val="0"/>
          <w:iCs/>
        </w:rPr>
      </w:pPr>
      <w:r w:rsidRPr="00E821EA">
        <w:rPr>
          <w:i w:val="0"/>
          <w:iCs/>
        </w:rPr>
        <w:t>Kunds uppfattning om verksamhetens kvalitet undersöks. Kommunen del</w:t>
      </w:r>
      <w:r w:rsidRPr="00E821EA">
        <w:rPr>
          <w:i w:val="0"/>
          <w:iCs/>
        </w:rPr>
        <w:softHyphen/>
        <w:t>tar i SCB’s årliga brukarundersökning som görs för samtliga kunder hos både privat utförare och egen regi. Utföraren är skyldig att medverka och vara behjälplig för att enkäten ska kunna genomföras.</w:t>
      </w:r>
    </w:p>
    <w:p w14:paraId="4B9F272F" w14:textId="77777777" w:rsidR="00E821EA" w:rsidRDefault="00253C2C" w:rsidP="002C7E41">
      <w:pPr>
        <w:pStyle w:val="NrRubrik2"/>
      </w:pPr>
      <w:bookmarkStart w:id="31" w:name="_Toc237251287"/>
      <w:r w:rsidRPr="00071AA3">
        <w:t>Kvalitetskrav</w:t>
      </w:r>
      <w:bookmarkEnd w:id="31"/>
    </w:p>
    <w:p w14:paraId="33AF0B58" w14:textId="77777777" w:rsidR="00E821EA" w:rsidRDefault="00253C2C" w:rsidP="00E821EA">
      <w:r w:rsidRPr="00071AA3">
        <w:t>Syftet med hemtjänst är att möjliggöra ett så självständigt och aktivt liv som möjligt med ett stort mått av valfrihet och grundläggande trygghet. Detta kräver individanpassade och flexibla former för vård och omsorg</w:t>
      </w:r>
      <w:r w:rsidRPr="00A670D1">
        <w:t>. Inom all hemtjänst ska etik, tillgänglighet, information och kommuni</w:t>
      </w:r>
      <w:r w:rsidRPr="00A670D1">
        <w:softHyphen/>
        <w:t>ka</w:t>
      </w:r>
      <w:r w:rsidRPr="00A670D1">
        <w:softHyphen/>
        <w:t>tion, valmöjlighet och trygghet, ett professionellt bemötande, rättssäkerhet, medinflytande och flexibilitet samt kontinuitet prioriteras.</w:t>
      </w:r>
      <w:r>
        <w:t xml:space="preserve"> </w:t>
      </w:r>
      <w:r w:rsidRPr="00071AA3">
        <w:t>Insatserna ska syfta till att bibehålla funktions-/aktivitetsnivå så länge som möjligt.</w:t>
      </w:r>
    </w:p>
    <w:p w14:paraId="5D52FD91" w14:textId="77777777" w:rsidR="00E821EA" w:rsidRDefault="00253C2C" w:rsidP="00E821EA">
      <w:r>
        <w:t>Socialstyrelsens allmänna råd om värdegrunden i socialtjänstens omsorg om äldre, SOSFS 2012:13 ska uppfyllas i allt arbete.</w:t>
      </w:r>
    </w:p>
    <w:p w14:paraId="53D69245" w14:textId="77777777" w:rsidR="00E821EA" w:rsidRDefault="00253C2C" w:rsidP="00E821EA">
      <w:r>
        <w:t>Vården och omsorgen ska:</w:t>
      </w:r>
    </w:p>
    <w:p w14:paraId="69B63ECD" w14:textId="77777777" w:rsidR="00E821EA" w:rsidRPr="00E821EA" w:rsidRDefault="00253C2C" w:rsidP="00E821EA">
      <w:pPr>
        <w:pStyle w:val="Liststycke"/>
        <w:numPr>
          <w:ilvl w:val="0"/>
          <w:numId w:val="32"/>
        </w:numPr>
        <w:overflowPunct w:val="0"/>
        <w:autoSpaceDE w:val="0"/>
        <w:autoSpaceDN w:val="0"/>
        <w:adjustRightInd w:val="0"/>
        <w:spacing w:after="0" w:line="360" w:lineRule="auto"/>
        <w:textAlignment w:val="baseline"/>
        <w:rPr>
          <w:i w:val="0"/>
          <w:iCs/>
        </w:rPr>
      </w:pPr>
      <w:r w:rsidRPr="00E821EA">
        <w:rPr>
          <w:i w:val="0"/>
          <w:iCs/>
        </w:rPr>
        <w:lastRenderedPageBreak/>
        <w:t>vara kunskapsbaserad, vilket innebär att tjänsterna ska utföras i enlighet med vetenskap och beprövad erfarenhet. Den enskildes erfarenheter ska tas tillvara.</w:t>
      </w:r>
    </w:p>
    <w:p w14:paraId="0F94213B" w14:textId="77777777" w:rsidR="00E821EA" w:rsidRPr="00E821EA" w:rsidRDefault="00E821EA" w:rsidP="00E821EA">
      <w:pPr>
        <w:spacing w:after="0"/>
        <w:rPr>
          <w:iCs/>
          <w:sz w:val="16"/>
          <w:szCs w:val="16"/>
        </w:rPr>
      </w:pPr>
    </w:p>
    <w:p w14:paraId="40CB9758" w14:textId="77777777" w:rsidR="00E821EA" w:rsidRPr="00E821EA" w:rsidRDefault="00253C2C" w:rsidP="00E821EA">
      <w:pPr>
        <w:pStyle w:val="Liststycke"/>
        <w:numPr>
          <w:ilvl w:val="0"/>
          <w:numId w:val="32"/>
        </w:numPr>
        <w:overflowPunct w:val="0"/>
        <w:autoSpaceDE w:val="0"/>
        <w:autoSpaceDN w:val="0"/>
        <w:adjustRightInd w:val="0"/>
        <w:spacing w:after="0" w:line="360" w:lineRule="auto"/>
        <w:textAlignment w:val="baseline"/>
        <w:rPr>
          <w:i w:val="0"/>
          <w:iCs/>
        </w:rPr>
      </w:pPr>
      <w:r w:rsidRPr="00E821EA">
        <w:rPr>
          <w:i w:val="0"/>
          <w:iCs/>
        </w:rPr>
        <w:t>vara säker. Riskförebyggande verksamhet ska förhindra skador. Verksam</w:t>
      </w:r>
      <w:r w:rsidRPr="00E821EA">
        <w:rPr>
          <w:i w:val="0"/>
          <w:iCs/>
        </w:rPr>
        <w:softHyphen/>
        <w:t>heten ska också präglas av rättssäkerhet.</w:t>
      </w:r>
    </w:p>
    <w:p w14:paraId="5D79ECAC" w14:textId="77777777" w:rsidR="00E821EA" w:rsidRPr="00E821EA" w:rsidRDefault="00E821EA" w:rsidP="00E821EA">
      <w:pPr>
        <w:spacing w:after="0"/>
        <w:rPr>
          <w:iCs/>
          <w:sz w:val="16"/>
          <w:szCs w:val="16"/>
        </w:rPr>
      </w:pPr>
    </w:p>
    <w:p w14:paraId="29797D4B" w14:textId="77777777" w:rsidR="00E821EA" w:rsidRPr="00E821EA" w:rsidRDefault="00253C2C" w:rsidP="00E821EA">
      <w:pPr>
        <w:pStyle w:val="Liststycke"/>
        <w:numPr>
          <w:ilvl w:val="0"/>
          <w:numId w:val="32"/>
        </w:numPr>
        <w:overflowPunct w:val="0"/>
        <w:autoSpaceDE w:val="0"/>
        <w:autoSpaceDN w:val="0"/>
        <w:adjustRightInd w:val="0"/>
        <w:spacing w:after="0" w:line="360" w:lineRule="auto"/>
        <w:textAlignment w:val="baseline"/>
        <w:rPr>
          <w:i w:val="0"/>
          <w:iCs/>
        </w:rPr>
      </w:pPr>
      <w:r w:rsidRPr="00E821EA">
        <w:rPr>
          <w:i w:val="0"/>
          <w:iCs/>
        </w:rPr>
        <w:t>ges med respekt för individens specifika behov, förväntningar och integri</w:t>
      </w:r>
      <w:r w:rsidRPr="00E821EA">
        <w:rPr>
          <w:i w:val="0"/>
          <w:iCs/>
        </w:rPr>
        <w:softHyphen/>
        <w:t>tet. Individen ska ges möjlighet att vara delaktig.</w:t>
      </w:r>
    </w:p>
    <w:p w14:paraId="34C874EC" w14:textId="77777777" w:rsidR="00E821EA" w:rsidRPr="00E821EA" w:rsidRDefault="00E821EA" w:rsidP="00E821EA">
      <w:pPr>
        <w:spacing w:after="0"/>
        <w:rPr>
          <w:iCs/>
          <w:sz w:val="16"/>
          <w:szCs w:val="16"/>
        </w:rPr>
      </w:pPr>
    </w:p>
    <w:p w14:paraId="093A50F0" w14:textId="77777777" w:rsidR="00E821EA" w:rsidRPr="00E821EA" w:rsidRDefault="00253C2C" w:rsidP="00E821EA">
      <w:pPr>
        <w:pStyle w:val="Liststycke"/>
        <w:numPr>
          <w:ilvl w:val="0"/>
          <w:numId w:val="32"/>
        </w:numPr>
        <w:overflowPunct w:val="0"/>
        <w:autoSpaceDE w:val="0"/>
        <w:autoSpaceDN w:val="0"/>
        <w:adjustRightInd w:val="0"/>
        <w:spacing w:after="0" w:line="360" w:lineRule="auto"/>
        <w:textAlignment w:val="baseline"/>
        <w:rPr>
          <w:i w:val="0"/>
          <w:iCs/>
        </w:rPr>
      </w:pPr>
      <w:r w:rsidRPr="00E821EA">
        <w:rPr>
          <w:i w:val="0"/>
          <w:iCs/>
        </w:rPr>
        <w:t>utgå från ett hälsofrämjande förhållningssätt, där hälsa definieras enligt Världshälsoorganisationen (WHO): ”ett tillstånd av fysiskt, psykiskt och socialt välbefinnande och inte endast frånvaro av sjukdom eller skada”</w:t>
      </w:r>
    </w:p>
    <w:p w14:paraId="1D3FBA71" w14:textId="77777777" w:rsidR="00E821EA" w:rsidRPr="00E821EA" w:rsidRDefault="00E821EA" w:rsidP="00E821EA">
      <w:pPr>
        <w:spacing w:after="0"/>
        <w:rPr>
          <w:iCs/>
          <w:sz w:val="16"/>
          <w:szCs w:val="16"/>
        </w:rPr>
      </w:pPr>
    </w:p>
    <w:p w14:paraId="30E03DD2" w14:textId="77777777" w:rsidR="00E821EA" w:rsidRPr="00E821EA" w:rsidRDefault="00253C2C" w:rsidP="00E821EA">
      <w:pPr>
        <w:pStyle w:val="Liststycke"/>
        <w:numPr>
          <w:ilvl w:val="0"/>
          <w:numId w:val="32"/>
        </w:numPr>
        <w:overflowPunct w:val="0"/>
        <w:autoSpaceDE w:val="0"/>
        <w:autoSpaceDN w:val="0"/>
        <w:adjustRightInd w:val="0"/>
        <w:spacing w:after="0" w:line="360" w:lineRule="auto"/>
        <w:textAlignment w:val="baseline"/>
        <w:rPr>
          <w:i w:val="0"/>
          <w:iCs/>
        </w:rPr>
      </w:pPr>
      <w:r w:rsidRPr="00E821EA">
        <w:rPr>
          <w:i w:val="0"/>
          <w:iCs/>
        </w:rPr>
        <w:t>utnyttja tillgängliga resurser på bästa sätt för att uppnå uppsatta mål.</w:t>
      </w:r>
    </w:p>
    <w:p w14:paraId="25B060AE" w14:textId="77777777" w:rsidR="00E821EA" w:rsidRPr="00E821EA" w:rsidRDefault="00E821EA" w:rsidP="00E821EA">
      <w:pPr>
        <w:spacing w:after="0"/>
        <w:rPr>
          <w:iCs/>
          <w:sz w:val="16"/>
          <w:szCs w:val="16"/>
        </w:rPr>
      </w:pPr>
    </w:p>
    <w:p w14:paraId="7A79C04F" w14:textId="77777777" w:rsidR="00E821EA" w:rsidRPr="00E821EA" w:rsidRDefault="00253C2C" w:rsidP="00E821EA">
      <w:pPr>
        <w:pStyle w:val="Liststycke"/>
        <w:numPr>
          <w:ilvl w:val="0"/>
          <w:numId w:val="32"/>
        </w:numPr>
        <w:overflowPunct w:val="0"/>
        <w:autoSpaceDE w:val="0"/>
        <w:autoSpaceDN w:val="0"/>
        <w:adjustRightInd w:val="0"/>
        <w:spacing w:after="0" w:line="360" w:lineRule="auto"/>
        <w:textAlignment w:val="baseline"/>
        <w:rPr>
          <w:i w:val="0"/>
          <w:iCs/>
        </w:rPr>
      </w:pPr>
      <w:r w:rsidRPr="00E821EA">
        <w:rPr>
          <w:i w:val="0"/>
          <w:iCs/>
        </w:rPr>
        <w:t>tillhandahållas och fördelas på lika villkor för alla.</w:t>
      </w:r>
    </w:p>
    <w:p w14:paraId="2BD39362" w14:textId="77777777" w:rsidR="00E821EA" w:rsidRPr="00E821EA" w:rsidRDefault="00E821EA" w:rsidP="00E821EA">
      <w:pPr>
        <w:spacing w:after="0"/>
        <w:rPr>
          <w:iCs/>
          <w:sz w:val="16"/>
          <w:szCs w:val="16"/>
        </w:rPr>
      </w:pPr>
    </w:p>
    <w:p w14:paraId="6EC9D3AA" w14:textId="77777777" w:rsidR="00E821EA" w:rsidRPr="00E821EA" w:rsidRDefault="00253C2C" w:rsidP="00E821EA">
      <w:pPr>
        <w:pStyle w:val="Liststycke"/>
        <w:numPr>
          <w:ilvl w:val="0"/>
          <w:numId w:val="32"/>
        </w:numPr>
        <w:overflowPunct w:val="0"/>
        <w:autoSpaceDE w:val="0"/>
        <w:autoSpaceDN w:val="0"/>
        <w:adjustRightInd w:val="0"/>
        <w:spacing w:after="200" w:line="360" w:lineRule="auto"/>
        <w:textAlignment w:val="baseline"/>
        <w:rPr>
          <w:i w:val="0"/>
          <w:iCs/>
        </w:rPr>
      </w:pPr>
      <w:r w:rsidRPr="00E821EA">
        <w:rPr>
          <w:i w:val="0"/>
          <w:iCs/>
        </w:rPr>
        <w:t>vara tillgänglig och ges i rimlig tid och ingen ska behöva vänta oskälig tid på vård eller omsorg.</w:t>
      </w:r>
    </w:p>
    <w:p w14:paraId="4FCA2262" w14:textId="77777777" w:rsidR="00E821EA" w:rsidRDefault="00253C2C" w:rsidP="00E821EA">
      <w:r>
        <w:t>Det är viktigt att utföraren aktivt arbetar med att minimera antalet personer som utför vård och omsorg hos varje enskild kund. Kontinuitet är ett mått som följs varje år i samband med SKL’s redovisning av Kommunens Kvalitet i Kort</w:t>
      </w:r>
      <w:r>
        <w:softHyphen/>
        <w:t xml:space="preserve">het (KKiK). </w:t>
      </w:r>
    </w:p>
    <w:p w14:paraId="1895ECBC" w14:textId="77777777" w:rsidR="00E821EA" w:rsidRDefault="00E821EA" w:rsidP="00E821EA"/>
    <w:p w14:paraId="4AA7A7B0" w14:textId="77777777" w:rsidR="00E821EA" w:rsidRDefault="00253C2C" w:rsidP="002C7E41">
      <w:pPr>
        <w:pStyle w:val="NrRubrik2"/>
      </w:pPr>
      <w:bookmarkStart w:id="32" w:name="_Toc237251288"/>
      <w:r>
        <w:t>Checklista, krav</w:t>
      </w:r>
      <w:bookmarkEnd w:id="32"/>
    </w:p>
    <w:p w14:paraId="1CD8D80B" w14:textId="77777777" w:rsidR="00E821EA" w:rsidRDefault="00253C2C" w:rsidP="00E821EA">
      <w:r>
        <w:t>Utföraren ska:</w:t>
      </w:r>
    </w:p>
    <w:p w14:paraId="45E4CDF3"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starta personlig omvårdnad från och med det datum som anges i bistånds</w:t>
      </w:r>
      <w:r w:rsidRPr="00E821EA">
        <w:rPr>
          <w:i w:val="0"/>
          <w:iCs/>
        </w:rPr>
        <w:softHyphen/>
        <w:t>beslutet</w:t>
      </w:r>
    </w:p>
    <w:p w14:paraId="75BDC6B4" w14:textId="77777777" w:rsidR="00E821EA" w:rsidRPr="00E821EA" w:rsidRDefault="00E821EA" w:rsidP="00E821EA">
      <w:pPr>
        <w:spacing w:after="0"/>
        <w:rPr>
          <w:iCs/>
          <w:sz w:val="16"/>
          <w:szCs w:val="16"/>
        </w:rPr>
      </w:pPr>
    </w:p>
    <w:p w14:paraId="0C7CE905"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starta serviceinsatser vid lämplig tidpunkt enligt överenskommelse med kunden</w:t>
      </w:r>
    </w:p>
    <w:p w14:paraId="2F042196" w14:textId="77777777" w:rsidR="00E821EA" w:rsidRPr="00E821EA" w:rsidRDefault="00E821EA" w:rsidP="00E821EA">
      <w:pPr>
        <w:spacing w:after="0"/>
        <w:rPr>
          <w:iCs/>
          <w:sz w:val="16"/>
          <w:szCs w:val="16"/>
        </w:rPr>
      </w:pPr>
    </w:p>
    <w:p w14:paraId="4C8936E2" w14:textId="10A9C2C6" w:rsidR="00E821EA" w:rsidRPr="00816770"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 xml:space="preserve">upprätta en genomförandeplan tillsammans med kund/närstående med biståndsbeslutet som grund. Genomförandeplanen upprättas i </w:t>
      </w:r>
      <w:r w:rsidR="000C7665" w:rsidRPr="00966BED">
        <w:rPr>
          <w:i w:val="0"/>
          <w:iCs/>
        </w:rPr>
        <w:t>Lifecare</w:t>
      </w:r>
      <w:r w:rsidR="000C7665">
        <w:rPr>
          <w:i w:val="0"/>
          <w:iCs/>
        </w:rPr>
        <w:t xml:space="preserve"> </w:t>
      </w:r>
      <w:r w:rsidRPr="00E821EA">
        <w:rPr>
          <w:i w:val="0"/>
          <w:iCs/>
        </w:rPr>
        <w:t xml:space="preserve">senast </w:t>
      </w:r>
      <w:r w:rsidRPr="00816770">
        <w:rPr>
          <w:i w:val="0"/>
          <w:iCs/>
        </w:rPr>
        <w:t>14 dagar efter att beställningen verkställts.</w:t>
      </w:r>
      <w:r w:rsidR="000E7244" w:rsidRPr="00816770">
        <w:rPr>
          <w:i w:val="0"/>
          <w:iCs/>
        </w:rPr>
        <w:t xml:space="preserve"> Detta gäller även kunder som enbart har trygghetslarm som insats. </w:t>
      </w:r>
    </w:p>
    <w:p w14:paraId="470B4934" w14:textId="77777777" w:rsidR="00E821EA" w:rsidRPr="00E821EA" w:rsidRDefault="00E821EA" w:rsidP="00E821EA">
      <w:pPr>
        <w:spacing w:after="0"/>
        <w:rPr>
          <w:iCs/>
          <w:sz w:val="16"/>
          <w:szCs w:val="16"/>
        </w:rPr>
      </w:pPr>
    </w:p>
    <w:p w14:paraId="17042636"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utse en kontaktpersonal för varje kund när uppdraget inleds</w:t>
      </w:r>
    </w:p>
    <w:p w14:paraId="153AA2B0" w14:textId="77777777" w:rsidR="00E821EA" w:rsidRPr="00E821EA" w:rsidRDefault="00E821EA" w:rsidP="00E821EA">
      <w:pPr>
        <w:spacing w:after="0"/>
        <w:rPr>
          <w:iCs/>
          <w:sz w:val="16"/>
          <w:szCs w:val="16"/>
        </w:rPr>
      </w:pPr>
    </w:p>
    <w:p w14:paraId="057FEED7"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minimera antalet personal som besöker kunden</w:t>
      </w:r>
    </w:p>
    <w:p w14:paraId="17FA6ABA" w14:textId="77777777" w:rsidR="00E821EA" w:rsidRPr="00E821EA" w:rsidRDefault="00E821EA" w:rsidP="00E821EA">
      <w:pPr>
        <w:spacing w:after="0"/>
        <w:rPr>
          <w:iCs/>
          <w:sz w:val="16"/>
          <w:szCs w:val="16"/>
        </w:rPr>
      </w:pPr>
    </w:p>
    <w:p w14:paraId="7CDD1305" w14:textId="60376910"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vid akuta behov utföra insatser, dock längst under 14 dagar, som inte ingår i biståndsbeslutet</w:t>
      </w:r>
      <w:r w:rsidR="0009470F">
        <w:rPr>
          <w:i w:val="0"/>
          <w:iCs/>
        </w:rPr>
        <w:t xml:space="preserve">. </w:t>
      </w:r>
      <w:r w:rsidR="0009470F" w:rsidRPr="00902167">
        <w:rPr>
          <w:i w:val="0"/>
          <w:iCs/>
        </w:rPr>
        <w:t>Detta ska då</w:t>
      </w:r>
      <w:r w:rsidR="0009470F">
        <w:rPr>
          <w:i w:val="0"/>
          <w:iCs/>
        </w:rPr>
        <w:t xml:space="preserve"> </w:t>
      </w:r>
      <w:r w:rsidRPr="00E821EA">
        <w:rPr>
          <w:i w:val="0"/>
          <w:iCs/>
        </w:rPr>
        <w:t>rapportera</w:t>
      </w:r>
      <w:r w:rsidR="0009470F" w:rsidRPr="00902167">
        <w:rPr>
          <w:i w:val="0"/>
          <w:iCs/>
        </w:rPr>
        <w:t>s</w:t>
      </w:r>
      <w:r w:rsidRPr="00E821EA">
        <w:rPr>
          <w:i w:val="0"/>
          <w:iCs/>
        </w:rPr>
        <w:t xml:space="preserve"> i efterhand till bistånds</w:t>
      </w:r>
      <w:r w:rsidRPr="00E821EA">
        <w:rPr>
          <w:i w:val="0"/>
          <w:iCs/>
        </w:rPr>
        <w:softHyphen/>
        <w:t>handlägg</w:t>
      </w:r>
      <w:r w:rsidRPr="00E821EA">
        <w:rPr>
          <w:i w:val="0"/>
          <w:iCs/>
        </w:rPr>
        <w:softHyphen/>
        <w:t>aren samt dokumentera</w:t>
      </w:r>
      <w:r w:rsidR="0009470F" w:rsidRPr="00902167">
        <w:rPr>
          <w:i w:val="0"/>
          <w:iCs/>
        </w:rPr>
        <w:t>s</w:t>
      </w:r>
      <w:r w:rsidRPr="00E821EA">
        <w:rPr>
          <w:i w:val="0"/>
          <w:iCs/>
        </w:rPr>
        <w:t xml:space="preserve"> i </w:t>
      </w:r>
      <w:proofErr w:type="spellStart"/>
      <w:r w:rsidR="00BC65C5" w:rsidRPr="00E87F26">
        <w:rPr>
          <w:i w:val="0"/>
          <w:iCs/>
        </w:rPr>
        <w:t>LifeCare</w:t>
      </w:r>
      <w:proofErr w:type="spellEnd"/>
      <w:r w:rsidR="00BC65C5" w:rsidRPr="00E87F26">
        <w:rPr>
          <w:i w:val="0"/>
          <w:iCs/>
        </w:rPr>
        <w:t xml:space="preserve"> Utförare/LMO-</w:t>
      </w:r>
      <w:proofErr w:type="spellStart"/>
      <w:r w:rsidR="00BC65C5" w:rsidRPr="00E87F26">
        <w:rPr>
          <w:i w:val="0"/>
          <w:iCs/>
        </w:rPr>
        <w:t>appen</w:t>
      </w:r>
      <w:proofErr w:type="spellEnd"/>
      <w:r w:rsidR="00BC65C5" w:rsidRPr="00E87F26">
        <w:rPr>
          <w:i w:val="0"/>
          <w:iCs/>
        </w:rPr>
        <w:t xml:space="preserve"> i mobilerna</w:t>
      </w:r>
      <w:r w:rsidR="00BC65C5">
        <w:rPr>
          <w:i w:val="0"/>
          <w:iCs/>
        </w:rPr>
        <w:t>.</w:t>
      </w:r>
    </w:p>
    <w:p w14:paraId="482FA286" w14:textId="77777777" w:rsidR="00E821EA" w:rsidRPr="00E821EA" w:rsidRDefault="00E821EA" w:rsidP="00E821EA">
      <w:pPr>
        <w:spacing w:after="0"/>
        <w:rPr>
          <w:iCs/>
          <w:sz w:val="16"/>
          <w:szCs w:val="16"/>
        </w:rPr>
      </w:pPr>
    </w:p>
    <w:p w14:paraId="667AC452"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rapportera avvikelser som underlag för debitering av kunds avgift en gång per månad till avgiftshandläggaren</w:t>
      </w:r>
    </w:p>
    <w:p w14:paraId="0ECA6F3C" w14:textId="77777777" w:rsidR="00E821EA" w:rsidRPr="00E821EA" w:rsidRDefault="00E821EA" w:rsidP="00E821EA">
      <w:pPr>
        <w:spacing w:after="0"/>
        <w:rPr>
          <w:iCs/>
          <w:sz w:val="16"/>
          <w:szCs w:val="16"/>
        </w:rPr>
      </w:pPr>
    </w:p>
    <w:p w14:paraId="071A046D"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 xml:space="preserve">ansvara för att personalen vid hembesök bär synlig namnskylt, innehar giltig legitimation samt bär lämplig klädsel som följer riktlinje för hygien som utfärdas av Regionens hygiensköterska </w:t>
      </w:r>
    </w:p>
    <w:p w14:paraId="0C2882D9" w14:textId="77777777" w:rsidR="00E821EA" w:rsidRPr="00E821EA" w:rsidRDefault="00E821EA" w:rsidP="00E821EA">
      <w:pPr>
        <w:spacing w:after="0"/>
        <w:rPr>
          <w:iCs/>
          <w:sz w:val="16"/>
          <w:szCs w:val="16"/>
        </w:rPr>
      </w:pPr>
    </w:p>
    <w:p w14:paraId="0930699F"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säkerställa att all personal som utför uppgifter inom uppdraget följer rikt</w:t>
      </w:r>
      <w:r w:rsidRPr="00E821EA">
        <w:rPr>
          <w:i w:val="0"/>
          <w:iCs/>
        </w:rPr>
        <w:softHyphen/>
        <w:t xml:space="preserve">linje för hygien som gäller för verksamheten </w:t>
      </w:r>
    </w:p>
    <w:p w14:paraId="2150A160" w14:textId="77777777" w:rsidR="00E821EA" w:rsidRPr="00E821EA" w:rsidRDefault="00E821EA" w:rsidP="00E821EA">
      <w:pPr>
        <w:spacing w:after="0"/>
        <w:rPr>
          <w:iCs/>
          <w:sz w:val="16"/>
          <w:szCs w:val="16"/>
        </w:rPr>
      </w:pPr>
    </w:p>
    <w:p w14:paraId="2D4BA496"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ansvara för att handlingar som rör kundens personliga förhållanden förvar</w:t>
      </w:r>
      <w:r w:rsidRPr="00E821EA">
        <w:rPr>
          <w:i w:val="0"/>
          <w:iCs/>
        </w:rPr>
        <w:softHyphen/>
        <w:t>as så att obehöriga inte får tillgång till dem</w:t>
      </w:r>
    </w:p>
    <w:p w14:paraId="49F5D79F" w14:textId="77777777" w:rsidR="00E821EA" w:rsidRPr="00E821EA" w:rsidRDefault="00E821EA" w:rsidP="00E821EA">
      <w:pPr>
        <w:spacing w:after="0"/>
        <w:rPr>
          <w:iCs/>
          <w:sz w:val="16"/>
          <w:szCs w:val="16"/>
        </w:rPr>
      </w:pPr>
    </w:p>
    <w:p w14:paraId="775DD363"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ha ett säkert system och rutiner för hantering av kundens eventuella nyck</w:t>
      </w:r>
      <w:r w:rsidRPr="00E821EA">
        <w:rPr>
          <w:i w:val="0"/>
          <w:iCs/>
        </w:rPr>
        <w:softHyphen/>
        <w:t>lar och portkoder. Detta gäller i avvaktan på att nyckelfritt kan monter</w:t>
      </w:r>
      <w:r w:rsidRPr="00E821EA">
        <w:rPr>
          <w:i w:val="0"/>
          <w:iCs/>
        </w:rPr>
        <w:softHyphen/>
        <w:t>as.</w:t>
      </w:r>
    </w:p>
    <w:p w14:paraId="65837AFE" w14:textId="77777777" w:rsidR="00E821EA" w:rsidRPr="00E821EA" w:rsidRDefault="00E821EA" w:rsidP="00E821EA">
      <w:pPr>
        <w:spacing w:after="0"/>
        <w:rPr>
          <w:iCs/>
          <w:sz w:val="16"/>
          <w:szCs w:val="16"/>
        </w:rPr>
      </w:pPr>
    </w:p>
    <w:p w14:paraId="00125033"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ha ett säkert system och rutiner för hur eventuellt handhavande av privata medel hanteras</w:t>
      </w:r>
    </w:p>
    <w:p w14:paraId="599B538C" w14:textId="77777777" w:rsidR="00E821EA" w:rsidRPr="00E821EA" w:rsidRDefault="00E821EA" w:rsidP="00E821EA">
      <w:pPr>
        <w:spacing w:after="0"/>
        <w:rPr>
          <w:iCs/>
          <w:sz w:val="16"/>
          <w:szCs w:val="16"/>
        </w:rPr>
      </w:pPr>
    </w:p>
    <w:p w14:paraId="36E10358"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 xml:space="preserve">ansvara för betalningsansvar gentemot </w:t>
      </w:r>
      <w:r w:rsidR="000F3AB8" w:rsidRPr="00966BED">
        <w:rPr>
          <w:i w:val="0"/>
          <w:iCs/>
        </w:rPr>
        <w:t>Regionen</w:t>
      </w:r>
      <w:r w:rsidR="000F3AB8">
        <w:rPr>
          <w:i w:val="0"/>
          <w:iCs/>
        </w:rPr>
        <w:t xml:space="preserve"> </w:t>
      </w:r>
      <w:r w:rsidRPr="00E821EA">
        <w:rPr>
          <w:i w:val="0"/>
          <w:iCs/>
        </w:rPr>
        <w:t>för utskrivningsklar patient som av orsak som utföraren rår över inte kan återgå till sitt hem</w:t>
      </w:r>
    </w:p>
    <w:p w14:paraId="714A1424" w14:textId="77777777" w:rsidR="00E821EA" w:rsidRPr="00E821EA" w:rsidRDefault="00E821EA" w:rsidP="00E821EA">
      <w:pPr>
        <w:spacing w:after="0"/>
        <w:rPr>
          <w:iCs/>
          <w:sz w:val="16"/>
          <w:szCs w:val="16"/>
        </w:rPr>
      </w:pPr>
    </w:p>
    <w:p w14:paraId="41F3ACBA"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ha rutiner för rapportering av tillbud</w:t>
      </w:r>
    </w:p>
    <w:p w14:paraId="3C363AF4" w14:textId="77777777" w:rsidR="00E821EA" w:rsidRPr="00E821EA" w:rsidRDefault="00E821EA" w:rsidP="00E821EA">
      <w:pPr>
        <w:spacing w:after="0"/>
        <w:rPr>
          <w:iCs/>
          <w:sz w:val="16"/>
          <w:szCs w:val="16"/>
        </w:rPr>
      </w:pPr>
    </w:p>
    <w:p w14:paraId="07808540"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ha rutiner för att upptäcka hot och våld i nära relationer</w:t>
      </w:r>
    </w:p>
    <w:p w14:paraId="68849D39" w14:textId="77777777" w:rsidR="00E821EA" w:rsidRPr="00E821EA" w:rsidRDefault="00E821EA" w:rsidP="00E821EA">
      <w:pPr>
        <w:spacing w:after="0"/>
        <w:rPr>
          <w:iCs/>
          <w:sz w:val="16"/>
          <w:szCs w:val="16"/>
        </w:rPr>
      </w:pPr>
    </w:p>
    <w:p w14:paraId="42907DA8" w14:textId="77777777" w:rsid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kontakta kommunens handläggare om kundens behov av hemtjänst minsk</w:t>
      </w:r>
      <w:r w:rsidRPr="00E821EA">
        <w:rPr>
          <w:i w:val="0"/>
          <w:iCs/>
        </w:rPr>
        <w:softHyphen/>
        <w:t>ar eller ökar i sådan omfattning att biståndsbeslut behöver omprövas</w:t>
      </w:r>
    </w:p>
    <w:p w14:paraId="34C1952D" w14:textId="77777777" w:rsidR="003E0EC9" w:rsidRPr="003E0EC9" w:rsidRDefault="003E0EC9" w:rsidP="003E0EC9">
      <w:pPr>
        <w:pStyle w:val="Liststycke"/>
        <w:rPr>
          <w:i w:val="0"/>
          <w:iCs/>
        </w:rPr>
      </w:pPr>
    </w:p>
    <w:p w14:paraId="3BE3FF2F" w14:textId="78778F9D" w:rsidR="003E0EC9" w:rsidRPr="00816770" w:rsidRDefault="003E0EC9" w:rsidP="00E821EA">
      <w:pPr>
        <w:pStyle w:val="Liststycke"/>
        <w:numPr>
          <w:ilvl w:val="0"/>
          <w:numId w:val="33"/>
        </w:numPr>
        <w:overflowPunct w:val="0"/>
        <w:autoSpaceDE w:val="0"/>
        <w:autoSpaceDN w:val="0"/>
        <w:adjustRightInd w:val="0"/>
        <w:spacing w:after="0" w:line="360" w:lineRule="auto"/>
        <w:textAlignment w:val="baseline"/>
        <w:rPr>
          <w:i w:val="0"/>
          <w:iCs/>
        </w:rPr>
      </w:pPr>
      <w:r w:rsidRPr="00816770">
        <w:rPr>
          <w:i w:val="0"/>
          <w:iCs/>
        </w:rPr>
        <w:t>Insatser som ges utan individuell behovsprövning ska följas upp av ansvarig verksamhet minst en gång per år avseende insatsens funktion och kvalitet. Uppföljningen avser inte individuell behovsbedömning. Vid indikation på förändrat behov ska myndighetsfunktionen informeras.</w:t>
      </w:r>
    </w:p>
    <w:p w14:paraId="3C3169BA" w14:textId="77777777" w:rsidR="00E821EA" w:rsidRPr="00E821EA" w:rsidRDefault="00E821EA" w:rsidP="00E821EA">
      <w:pPr>
        <w:spacing w:after="0"/>
        <w:rPr>
          <w:iCs/>
          <w:sz w:val="16"/>
          <w:szCs w:val="16"/>
        </w:rPr>
      </w:pPr>
    </w:p>
    <w:p w14:paraId="4EB1DA4A"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lastRenderedPageBreak/>
        <w:t>omgående meddela biståndshandläggaren och andra berörda om en kund är inlagd på sjukhus eller har avlidit</w:t>
      </w:r>
    </w:p>
    <w:p w14:paraId="18101AEF" w14:textId="77777777" w:rsidR="00E821EA" w:rsidRPr="00E821EA" w:rsidRDefault="00E821EA" w:rsidP="00E821EA">
      <w:pPr>
        <w:spacing w:after="0"/>
        <w:rPr>
          <w:iCs/>
          <w:sz w:val="16"/>
          <w:szCs w:val="16"/>
        </w:rPr>
      </w:pPr>
    </w:p>
    <w:p w14:paraId="3CE5F254" w14:textId="7B688349" w:rsidR="00E821EA" w:rsidRPr="00966BED"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 xml:space="preserve">se till att all personal undertecknar en förbindelse om tystnadsplikt, enligt </w:t>
      </w:r>
      <w:r w:rsidRPr="00966BED">
        <w:rPr>
          <w:i w:val="0"/>
          <w:iCs/>
        </w:rPr>
        <w:t>socialtjänstlagen 15 Kap 1 §</w:t>
      </w:r>
      <w:r w:rsidR="000F3AB8" w:rsidRPr="00966BED">
        <w:rPr>
          <w:i w:val="0"/>
          <w:iCs/>
        </w:rPr>
        <w:t xml:space="preserve"> och</w:t>
      </w:r>
      <w:r w:rsidR="000F3AB8" w:rsidRPr="00966BED">
        <w:rPr>
          <w:b/>
          <w:i w:val="0"/>
          <w:iCs/>
          <w:caps/>
        </w:rPr>
        <w:t xml:space="preserve"> </w:t>
      </w:r>
      <w:r w:rsidR="000F3AB8" w:rsidRPr="00966BED">
        <w:rPr>
          <w:i w:val="0"/>
          <w:iCs/>
        </w:rPr>
        <w:t>25 kapitlet Offentlighets- och sekretesslag (2009:400)</w:t>
      </w:r>
      <w:r w:rsidR="0009470F">
        <w:rPr>
          <w:i w:val="0"/>
          <w:iCs/>
        </w:rPr>
        <w:t xml:space="preserve">. </w:t>
      </w:r>
      <w:r w:rsidR="0009470F" w:rsidRPr="00902167">
        <w:rPr>
          <w:i w:val="0"/>
          <w:iCs/>
        </w:rPr>
        <w:t>Det ska också säkerställas att all personal</w:t>
      </w:r>
      <w:r w:rsidRPr="00966BED">
        <w:rPr>
          <w:i w:val="0"/>
          <w:iCs/>
        </w:rPr>
        <w:t xml:space="preserve"> förstår och lever efter innebörden av begreppet tystnadsplikt</w:t>
      </w:r>
    </w:p>
    <w:p w14:paraId="5C8E607F" w14:textId="77777777" w:rsidR="00E821EA" w:rsidRPr="00E821EA" w:rsidRDefault="00E821EA" w:rsidP="00E821EA">
      <w:pPr>
        <w:spacing w:after="0"/>
        <w:rPr>
          <w:iCs/>
          <w:sz w:val="16"/>
          <w:szCs w:val="16"/>
        </w:rPr>
      </w:pPr>
    </w:p>
    <w:p w14:paraId="5D18DC20"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kontrollera att all personal som utför uppgifter inom uppdraget iakttar den sekretess, tystnadsplikt och anmälningsplikt som gäller</w:t>
      </w:r>
    </w:p>
    <w:p w14:paraId="1DC1985C" w14:textId="77777777" w:rsidR="00E821EA" w:rsidRPr="00E821EA" w:rsidRDefault="00E821EA" w:rsidP="00E821EA">
      <w:pPr>
        <w:spacing w:after="0"/>
        <w:rPr>
          <w:iCs/>
          <w:sz w:val="16"/>
          <w:szCs w:val="16"/>
        </w:rPr>
      </w:pPr>
    </w:p>
    <w:p w14:paraId="26FEC802"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ha fungerande rutiner för rapportering av missförhållanden enligt Lex Sarah och i enlighet med Vård- och omsorgsnämndens riktlinjer. Se bilaga 6.</w:t>
      </w:r>
    </w:p>
    <w:p w14:paraId="174BAC40" w14:textId="77777777" w:rsidR="00E821EA" w:rsidRPr="00E821EA" w:rsidRDefault="00E821EA" w:rsidP="00E821EA">
      <w:pPr>
        <w:spacing w:after="0"/>
        <w:rPr>
          <w:iCs/>
          <w:sz w:val="16"/>
          <w:szCs w:val="16"/>
        </w:rPr>
      </w:pPr>
    </w:p>
    <w:p w14:paraId="4D1BDD94" w14:textId="77777777" w:rsidR="00E821EA" w:rsidRPr="00E821EA" w:rsidRDefault="00253C2C" w:rsidP="00E821EA">
      <w:pPr>
        <w:pStyle w:val="Liststycke"/>
        <w:numPr>
          <w:ilvl w:val="0"/>
          <w:numId w:val="33"/>
        </w:numPr>
        <w:overflowPunct w:val="0"/>
        <w:autoSpaceDE w:val="0"/>
        <w:autoSpaceDN w:val="0"/>
        <w:adjustRightInd w:val="0"/>
        <w:spacing w:after="0" w:line="360" w:lineRule="auto"/>
        <w:textAlignment w:val="baseline"/>
        <w:rPr>
          <w:i w:val="0"/>
          <w:iCs/>
        </w:rPr>
      </w:pPr>
      <w:r w:rsidRPr="00E821EA">
        <w:rPr>
          <w:i w:val="0"/>
          <w:iCs/>
        </w:rPr>
        <w:t>bedriva ett systematiskt kvalitetsarbete i enlighet med Socialstyrelsens all</w:t>
      </w:r>
      <w:r w:rsidRPr="00E821EA">
        <w:rPr>
          <w:i w:val="0"/>
          <w:iCs/>
        </w:rPr>
        <w:softHyphen/>
        <w:t>männa råd och föreskrifter och kunna redovisa de rutiner som upprättats (SOSFS 2011:9)</w:t>
      </w:r>
    </w:p>
    <w:p w14:paraId="411057CC" w14:textId="77777777" w:rsidR="00E821EA" w:rsidRPr="00E821EA" w:rsidRDefault="00E821EA" w:rsidP="00E821EA">
      <w:pPr>
        <w:spacing w:after="0"/>
        <w:rPr>
          <w:iCs/>
          <w:sz w:val="16"/>
          <w:szCs w:val="16"/>
        </w:rPr>
      </w:pPr>
    </w:p>
    <w:p w14:paraId="2B050F91" w14:textId="3F053C53" w:rsidR="00E821EA" w:rsidRPr="006B7A6C" w:rsidRDefault="00253C2C" w:rsidP="00E821EA">
      <w:pPr>
        <w:pStyle w:val="Liststycke"/>
        <w:numPr>
          <w:ilvl w:val="0"/>
          <w:numId w:val="33"/>
        </w:numPr>
        <w:overflowPunct w:val="0"/>
        <w:autoSpaceDE w:val="0"/>
        <w:autoSpaceDN w:val="0"/>
        <w:adjustRightInd w:val="0"/>
        <w:spacing w:after="200" w:line="360" w:lineRule="auto"/>
        <w:textAlignment w:val="baseline"/>
        <w:rPr>
          <w:i w:val="0"/>
          <w:iCs/>
        </w:rPr>
      </w:pPr>
      <w:r w:rsidRPr="00E821EA">
        <w:rPr>
          <w:rFonts w:cs="Arial"/>
          <w:i w:val="0"/>
          <w:iCs/>
          <w:color w:val="000000"/>
        </w:rPr>
        <w:t>dokumentera åtgärder som vidtas för att följa upp insatsen mot fastställda mål och den planering som har gjorts tillsammans med den enskilde</w:t>
      </w:r>
      <w:r w:rsidR="0009470F">
        <w:rPr>
          <w:rFonts w:cs="Arial"/>
          <w:i w:val="0"/>
          <w:iCs/>
          <w:color w:val="000000"/>
        </w:rPr>
        <w:t xml:space="preserve">. </w:t>
      </w:r>
      <w:r w:rsidR="0009470F" w:rsidRPr="00902167">
        <w:rPr>
          <w:rFonts w:cs="Arial"/>
          <w:i w:val="0"/>
          <w:iCs/>
          <w:color w:val="000000"/>
        </w:rPr>
        <w:t>Detta gäller även</w:t>
      </w:r>
      <w:r w:rsidRPr="00E821EA">
        <w:rPr>
          <w:rFonts w:cs="Arial"/>
          <w:i w:val="0"/>
          <w:iCs/>
          <w:color w:val="000000"/>
        </w:rPr>
        <w:t xml:space="preserve"> arbetssätt och metoder (SOSFS 2014:5, 6 kap).</w:t>
      </w:r>
    </w:p>
    <w:p w14:paraId="58709238" w14:textId="77777777" w:rsidR="006B7A6C" w:rsidRPr="006B7A6C" w:rsidRDefault="006B7A6C" w:rsidP="006B7A6C">
      <w:pPr>
        <w:pStyle w:val="Liststycke"/>
        <w:rPr>
          <w:i w:val="0"/>
          <w:iCs/>
        </w:rPr>
      </w:pPr>
    </w:p>
    <w:p w14:paraId="648188F9" w14:textId="650B04C0" w:rsidR="006B7A6C" w:rsidRPr="00E87F26" w:rsidRDefault="00080E11" w:rsidP="00E821EA">
      <w:pPr>
        <w:pStyle w:val="Liststycke"/>
        <w:numPr>
          <w:ilvl w:val="0"/>
          <w:numId w:val="33"/>
        </w:numPr>
        <w:overflowPunct w:val="0"/>
        <w:autoSpaceDE w:val="0"/>
        <w:autoSpaceDN w:val="0"/>
        <w:adjustRightInd w:val="0"/>
        <w:spacing w:after="200" w:line="360" w:lineRule="auto"/>
        <w:textAlignment w:val="baseline"/>
        <w:rPr>
          <w:i w:val="0"/>
          <w:iCs/>
        </w:rPr>
      </w:pPr>
      <w:r w:rsidRPr="00E87F26">
        <w:rPr>
          <w:i w:val="0"/>
          <w:iCs/>
        </w:rPr>
        <w:t>i sina lokaler ha möjlighet att tvätta personalens arbetskläder enligt de regler som anges av Vårdhygien. Ett alternativ är att kläderna lämnas till tvätteri med kontrollerad och kvalitetssäkrad process.</w:t>
      </w:r>
    </w:p>
    <w:p w14:paraId="7C32FB13" w14:textId="77777777" w:rsidR="00E821EA" w:rsidRDefault="00E821EA" w:rsidP="00E821EA"/>
    <w:p w14:paraId="4AD6FA18" w14:textId="77777777" w:rsidR="00E821EA" w:rsidRPr="002C7E41" w:rsidRDefault="00253C2C" w:rsidP="00E821EA">
      <w:pPr>
        <w:pStyle w:val="NrRubrik1"/>
        <w:rPr>
          <w:color w:val="00009E"/>
        </w:rPr>
      </w:pPr>
      <w:bookmarkStart w:id="33" w:name="_Toc237251289"/>
      <w:r w:rsidRPr="002C7E41">
        <w:rPr>
          <w:color w:val="00009E"/>
        </w:rPr>
        <w:t>KRAV PÅ UTFÖRAREN</w:t>
      </w:r>
      <w:bookmarkEnd w:id="33"/>
    </w:p>
    <w:p w14:paraId="34453DAA" w14:textId="77777777" w:rsidR="00E821EA" w:rsidRDefault="00253C2C" w:rsidP="002C7E41">
      <w:pPr>
        <w:pStyle w:val="NrRubrik2"/>
      </w:pPr>
      <w:bookmarkStart w:id="34" w:name="_Toc237251290"/>
      <w:r w:rsidRPr="003E50F8">
        <w:t>Formella krav</w:t>
      </w:r>
      <w:bookmarkEnd w:id="34"/>
    </w:p>
    <w:p w14:paraId="5F5B7F84" w14:textId="77777777" w:rsidR="00E821EA" w:rsidRDefault="00253C2C" w:rsidP="00E821EA">
      <w:r w:rsidRPr="001C75AA">
        <w:t>Sökanden ska:</w:t>
      </w:r>
    </w:p>
    <w:p w14:paraId="5437E636" w14:textId="77777777" w:rsidR="00E821EA" w:rsidRPr="00E821EA" w:rsidRDefault="00253C2C" w:rsidP="00E821EA">
      <w:pPr>
        <w:pStyle w:val="Liststycke"/>
        <w:numPr>
          <w:ilvl w:val="0"/>
          <w:numId w:val="31"/>
        </w:numPr>
        <w:overflowPunct w:val="0"/>
        <w:autoSpaceDE w:val="0"/>
        <w:autoSpaceDN w:val="0"/>
        <w:adjustRightInd w:val="0"/>
        <w:spacing w:after="0" w:line="360" w:lineRule="auto"/>
        <w:textAlignment w:val="baseline"/>
        <w:rPr>
          <w:i w:val="0"/>
          <w:iCs/>
        </w:rPr>
      </w:pPr>
      <w:r w:rsidRPr="00E821EA">
        <w:rPr>
          <w:i w:val="0"/>
          <w:iCs/>
        </w:rPr>
        <w:t>ha fullgjort sina skyldigheter avseende skatter och sociala avgifter samt inte vara på obestånd eller föremål för konkurs</w:t>
      </w:r>
    </w:p>
    <w:p w14:paraId="7F8777BC" w14:textId="77777777" w:rsidR="00E821EA" w:rsidRPr="00E821EA" w:rsidRDefault="00E821EA" w:rsidP="00E821EA">
      <w:pPr>
        <w:spacing w:after="0"/>
        <w:rPr>
          <w:iCs/>
          <w:sz w:val="16"/>
          <w:szCs w:val="16"/>
        </w:rPr>
      </w:pPr>
    </w:p>
    <w:p w14:paraId="0B096A80" w14:textId="77777777" w:rsidR="00E821EA" w:rsidRPr="00E821EA" w:rsidRDefault="00253C2C" w:rsidP="00E821EA">
      <w:pPr>
        <w:pStyle w:val="Liststycke"/>
        <w:numPr>
          <w:ilvl w:val="0"/>
          <w:numId w:val="31"/>
        </w:numPr>
        <w:overflowPunct w:val="0"/>
        <w:autoSpaceDE w:val="0"/>
        <w:autoSpaceDN w:val="0"/>
        <w:adjustRightInd w:val="0"/>
        <w:spacing w:after="0" w:line="360" w:lineRule="auto"/>
        <w:textAlignment w:val="baseline"/>
        <w:rPr>
          <w:i w:val="0"/>
          <w:iCs/>
        </w:rPr>
      </w:pPr>
      <w:r w:rsidRPr="00E821EA">
        <w:rPr>
          <w:i w:val="0"/>
          <w:iCs/>
        </w:rPr>
        <w:t>vara registrerad i bolagsregister om sådan registreringsskyldighet före</w:t>
      </w:r>
      <w:r w:rsidRPr="00E821EA">
        <w:rPr>
          <w:i w:val="0"/>
          <w:iCs/>
        </w:rPr>
        <w:softHyphen/>
        <w:t>ligger</w:t>
      </w:r>
    </w:p>
    <w:p w14:paraId="03476614" w14:textId="77777777" w:rsidR="00E821EA" w:rsidRPr="00E821EA" w:rsidRDefault="00E821EA" w:rsidP="00E821EA">
      <w:pPr>
        <w:spacing w:after="0"/>
        <w:rPr>
          <w:iCs/>
          <w:sz w:val="16"/>
          <w:szCs w:val="16"/>
        </w:rPr>
      </w:pPr>
    </w:p>
    <w:p w14:paraId="6523BBDE" w14:textId="77777777" w:rsidR="00E821EA" w:rsidRPr="00E821EA" w:rsidRDefault="00253C2C" w:rsidP="00E821EA">
      <w:pPr>
        <w:pStyle w:val="Liststycke"/>
        <w:numPr>
          <w:ilvl w:val="0"/>
          <w:numId w:val="31"/>
        </w:numPr>
        <w:overflowPunct w:val="0"/>
        <w:autoSpaceDE w:val="0"/>
        <w:autoSpaceDN w:val="0"/>
        <w:adjustRightInd w:val="0"/>
        <w:spacing w:after="0" w:line="360" w:lineRule="auto"/>
        <w:textAlignment w:val="baseline"/>
        <w:rPr>
          <w:i w:val="0"/>
          <w:iCs/>
        </w:rPr>
      </w:pPr>
      <w:r w:rsidRPr="00E821EA">
        <w:rPr>
          <w:i w:val="0"/>
          <w:iCs/>
        </w:rPr>
        <w:t>inneha F-skattsedel</w:t>
      </w:r>
    </w:p>
    <w:p w14:paraId="26EB331B" w14:textId="77777777" w:rsidR="00E821EA" w:rsidRPr="00E821EA" w:rsidRDefault="00E821EA" w:rsidP="00E821EA">
      <w:pPr>
        <w:spacing w:after="0"/>
        <w:rPr>
          <w:iCs/>
          <w:sz w:val="16"/>
          <w:szCs w:val="16"/>
        </w:rPr>
      </w:pPr>
    </w:p>
    <w:p w14:paraId="28145C2A" w14:textId="77777777" w:rsidR="00E821EA" w:rsidRPr="00E821EA" w:rsidRDefault="00253C2C" w:rsidP="00E821EA">
      <w:pPr>
        <w:pStyle w:val="Liststycke"/>
        <w:numPr>
          <w:ilvl w:val="0"/>
          <w:numId w:val="31"/>
        </w:numPr>
        <w:overflowPunct w:val="0"/>
        <w:autoSpaceDE w:val="0"/>
        <w:autoSpaceDN w:val="0"/>
        <w:adjustRightInd w:val="0"/>
        <w:spacing w:after="0" w:line="360" w:lineRule="auto"/>
        <w:textAlignment w:val="baseline"/>
        <w:rPr>
          <w:i w:val="0"/>
          <w:iCs/>
        </w:rPr>
      </w:pPr>
      <w:r w:rsidRPr="00E821EA">
        <w:rPr>
          <w:i w:val="0"/>
          <w:iCs/>
        </w:rPr>
        <w:t>ha tillstånd från IVO att bedriva hemtjänstverksamhet</w:t>
      </w:r>
    </w:p>
    <w:p w14:paraId="30208A6E" w14:textId="77777777" w:rsidR="00E821EA" w:rsidRPr="00E821EA" w:rsidRDefault="00E821EA" w:rsidP="00E821EA">
      <w:pPr>
        <w:spacing w:after="0"/>
        <w:rPr>
          <w:iCs/>
          <w:sz w:val="16"/>
          <w:szCs w:val="16"/>
        </w:rPr>
      </w:pPr>
    </w:p>
    <w:p w14:paraId="6B6B6943" w14:textId="77777777" w:rsidR="00E821EA" w:rsidRPr="00E821EA" w:rsidRDefault="00253C2C" w:rsidP="00E821EA">
      <w:pPr>
        <w:pStyle w:val="Liststycke"/>
        <w:numPr>
          <w:ilvl w:val="0"/>
          <w:numId w:val="31"/>
        </w:numPr>
        <w:overflowPunct w:val="0"/>
        <w:autoSpaceDE w:val="0"/>
        <w:autoSpaceDN w:val="0"/>
        <w:adjustRightInd w:val="0"/>
        <w:spacing w:after="0" w:line="360" w:lineRule="auto"/>
        <w:textAlignment w:val="baseline"/>
        <w:rPr>
          <w:i w:val="0"/>
          <w:iCs/>
        </w:rPr>
      </w:pPr>
      <w:r w:rsidRPr="00E821EA">
        <w:rPr>
          <w:i w:val="0"/>
          <w:iCs/>
        </w:rPr>
        <w:t>inneha giltig ansvarsförsäkring</w:t>
      </w:r>
    </w:p>
    <w:p w14:paraId="12B21E3D" w14:textId="77777777" w:rsidR="00E821EA" w:rsidRPr="00E821EA" w:rsidRDefault="00E821EA" w:rsidP="00E821EA">
      <w:pPr>
        <w:spacing w:after="0"/>
        <w:rPr>
          <w:iCs/>
          <w:sz w:val="16"/>
          <w:szCs w:val="16"/>
        </w:rPr>
      </w:pPr>
    </w:p>
    <w:p w14:paraId="563EB70B" w14:textId="77777777" w:rsidR="00E821EA" w:rsidRPr="00E821EA" w:rsidRDefault="00253C2C" w:rsidP="00E821EA">
      <w:pPr>
        <w:pStyle w:val="Liststycke"/>
        <w:numPr>
          <w:ilvl w:val="0"/>
          <w:numId w:val="31"/>
        </w:numPr>
        <w:overflowPunct w:val="0"/>
        <w:autoSpaceDE w:val="0"/>
        <w:autoSpaceDN w:val="0"/>
        <w:adjustRightInd w:val="0"/>
        <w:spacing w:after="0" w:line="360" w:lineRule="auto"/>
        <w:textAlignment w:val="baseline"/>
        <w:rPr>
          <w:i w:val="0"/>
          <w:iCs/>
        </w:rPr>
      </w:pPr>
      <w:r w:rsidRPr="00E821EA">
        <w:rPr>
          <w:i w:val="0"/>
          <w:iCs/>
        </w:rPr>
        <w:t>acceptera och arbeta efter villkoren i detta förfrågningsunderlag samt i bifogad kontraktsmall</w:t>
      </w:r>
    </w:p>
    <w:p w14:paraId="3F00F345" w14:textId="77777777" w:rsidR="00E821EA" w:rsidRPr="00E821EA" w:rsidRDefault="00E821EA" w:rsidP="00E821EA">
      <w:pPr>
        <w:spacing w:after="0"/>
        <w:rPr>
          <w:iCs/>
          <w:sz w:val="16"/>
          <w:szCs w:val="16"/>
        </w:rPr>
      </w:pPr>
    </w:p>
    <w:p w14:paraId="2281627A" w14:textId="77777777" w:rsidR="00E821EA" w:rsidRPr="00E821EA" w:rsidRDefault="00253C2C" w:rsidP="00E821EA">
      <w:pPr>
        <w:pStyle w:val="Liststycke"/>
        <w:numPr>
          <w:ilvl w:val="0"/>
          <w:numId w:val="31"/>
        </w:numPr>
        <w:overflowPunct w:val="0"/>
        <w:autoSpaceDE w:val="0"/>
        <w:autoSpaceDN w:val="0"/>
        <w:adjustRightInd w:val="0"/>
        <w:spacing w:after="0" w:line="360" w:lineRule="auto"/>
        <w:textAlignment w:val="baseline"/>
        <w:rPr>
          <w:i w:val="0"/>
          <w:iCs/>
        </w:rPr>
      </w:pPr>
      <w:r w:rsidRPr="00E821EA">
        <w:rPr>
          <w:i w:val="0"/>
          <w:iCs/>
        </w:rPr>
        <w:t>bilda juridisk form (om fysisk person eller grupp av fysiska personer/utför</w:t>
      </w:r>
      <w:r w:rsidRPr="00E821EA">
        <w:rPr>
          <w:i w:val="0"/>
          <w:iCs/>
        </w:rPr>
        <w:softHyphen/>
        <w:t>are ansöker och får tillstånd att bedriva hemtjänst) och i samband med kontraktsskrivning lämna kopia på F-skattebevis, bevis om giltig ansvars</w:t>
      </w:r>
      <w:r w:rsidRPr="00E821EA">
        <w:rPr>
          <w:i w:val="0"/>
          <w:iCs/>
        </w:rPr>
        <w:softHyphen/>
        <w:t>för</w:t>
      </w:r>
      <w:r w:rsidRPr="00E821EA">
        <w:rPr>
          <w:i w:val="0"/>
          <w:iCs/>
        </w:rPr>
        <w:softHyphen/>
        <w:t>säk</w:t>
      </w:r>
      <w:r w:rsidRPr="00E821EA">
        <w:rPr>
          <w:i w:val="0"/>
          <w:iCs/>
        </w:rPr>
        <w:softHyphen/>
        <w:t>ring samt registreringsbevis från Bolagsverket (om registrerings</w:t>
      </w:r>
      <w:r w:rsidRPr="00E821EA">
        <w:rPr>
          <w:i w:val="0"/>
          <w:iCs/>
        </w:rPr>
        <w:softHyphen/>
        <w:t>skyldighet föreligger) till kommunen</w:t>
      </w:r>
    </w:p>
    <w:p w14:paraId="58ABB5F0" w14:textId="77777777" w:rsidR="00E821EA" w:rsidRPr="00E821EA" w:rsidRDefault="00E821EA" w:rsidP="00E821EA">
      <w:pPr>
        <w:spacing w:after="0"/>
        <w:rPr>
          <w:iCs/>
          <w:sz w:val="16"/>
          <w:szCs w:val="16"/>
        </w:rPr>
      </w:pPr>
    </w:p>
    <w:p w14:paraId="4E6FAD4D" w14:textId="77777777" w:rsidR="00E821EA" w:rsidRPr="00E821EA" w:rsidRDefault="00253C2C" w:rsidP="00E821EA">
      <w:pPr>
        <w:pStyle w:val="Liststycke"/>
        <w:numPr>
          <w:ilvl w:val="0"/>
          <w:numId w:val="31"/>
        </w:numPr>
        <w:overflowPunct w:val="0"/>
        <w:autoSpaceDE w:val="0"/>
        <w:autoSpaceDN w:val="0"/>
        <w:adjustRightInd w:val="0"/>
        <w:spacing w:after="200" w:line="360" w:lineRule="auto"/>
        <w:textAlignment w:val="baseline"/>
        <w:rPr>
          <w:i w:val="0"/>
          <w:iCs/>
        </w:rPr>
      </w:pPr>
      <w:r w:rsidRPr="00E821EA">
        <w:rPr>
          <w:i w:val="0"/>
          <w:iCs/>
        </w:rPr>
        <w:t>ansvara för att nödvändiga tillstånd finns från andra tillsynsmyndigheter</w:t>
      </w:r>
    </w:p>
    <w:p w14:paraId="2D583924" w14:textId="77777777" w:rsidR="00E821EA" w:rsidRDefault="00253C2C" w:rsidP="00E821EA">
      <w:r w:rsidRPr="00CA7641">
        <w:t>Nyköpings kommun samarbetar med Skatteverket för kontroll av anbudsgivare avseende information motsvarande SKV 4820.</w:t>
      </w:r>
    </w:p>
    <w:p w14:paraId="2C94EF93" w14:textId="77777777" w:rsidR="00E821EA" w:rsidRDefault="00253C2C" w:rsidP="002C7E41">
      <w:pPr>
        <w:pStyle w:val="NrRubrik3"/>
      </w:pPr>
      <w:bookmarkStart w:id="35" w:name="_Toc237251291"/>
      <w:r w:rsidRPr="00CA7641">
        <w:t>Yttrande – Meddelarrätt</w:t>
      </w:r>
      <w:bookmarkEnd w:id="35"/>
    </w:p>
    <w:p w14:paraId="68B7978B" w14:textId="77777777" w:rsidR="00E821EA" w:rsidRDefault="00253C2C" w:rsidP="00E821EA">
      <w:r w:rsidRPr="00CA7641">
        <w:t xml:space="preserve">Personal anställd hos utföraren har rätt att uttala sig i enlighet med den </w:t>
      </w:r>
      <w:r w:rsidRPr="001C75AA">
        <w:t>med</w:t>
      </w:r>
      <w:r>
        <w:softHyphen/>
      </w:r>
      <w:r w:rsidRPr="001C75AA">
        <w:t>delarfrihet som gäller i tryckfrihetsförordningen 1 kap 1 § samt offentlighets- och sekretesslagen 13 kap.</w:t>
      </w:r>
    </w:p>
    <w:p w14:paraId="663D91BA" w14:textId="77777777" w:rsidR="00E821EA" w:rsidRDefault="00253C2C" w:rsidP="002C7E41">
      <w:pPr>
        <w:pStyle w:val="NrRubrik3"/>
      </w:pPr>
      <w:bookmarkStart w:id="36" w:name="_Toc237251292"/>
      <w:r w:rsidRPr="00CA7641">
        <w:t>Allmänhetens rätt till insyn i utförarens verksamhet</w:t>
      </w:r>
      <w:bookmarkEnd w:id="36"/>
    </w:p>
    <w:p w14:paraId="630C6B6D" w14:textId="77777777" w:rsidR="00E821EA" w:rsidRDefault="00253C2C" w:rsidP="00E821EA">
      <w:r>
        <w:t xml:space="preserve">Utföraren ska efter begäran från Beställaren, utan dröjsmål, lämna sådan </w:t>
      </w:r>
      <w:r w:rsidRPr="001C75AA">
        <w:t>information som avses i 10 kapitlet 3 och 9 §§ kommunallagen (2017:725).</w:t>
      </w:r>
      <w:r>
        <w:t xml:space="preserve"> Sådan begäran ska i normalfallet vara skriftlig. Informationen ska göra det möjligt för allmänheten att få insyn i hur den verksamhet som omfattas av detta avtal sköts.</w:t>
      </w:r>
    </w:p>
    <w:p w14:paraId="6E823326" w14:textId="77777777" w:rsidR="00E821EA" w:rsidRDefault="00253C2C" w:rsidP="00E821EA">
      <w:r>
        <w:t>Informationen ska, om inte annat avtalats, lämnas i skriftlig form. Beställaren ska i sin begäran precisera vilken information som efterfrågas.</w:t>
      </w:r>
    </w:p>
    <w:p w14:paraId="13F130FE" w14:textId="74BD2429" w:rsidR="00E821EA" w:rsidRDefault="00253C2C" w:rsidP="00E821EA">
      <w:r>
        <w:t>Utföraren är inte skyldig att lämna information om utlämnandet inte kan ske utan väsentlig praktisk olägenhet för Utföraren</w:t>
      </w:r>
      <w:r w:rsidR="005E7FE5">
        <w:t xml:space="preserve">. </w:t>
      </w:r>
      <w:r w:rsidR="005E7FE5" w:rsidRPr="00902167">
        <w:t>Detsamma gäller</w:t>
      </w:r>
      <w:r w:rsidR="005E7FE5">
        <w:t xml:space="preserve"> </w:t>
      </w:r>
      <w:r>
        <w:t>om utlämnandet strider mot lag eller annan författning eller om uppgifterna kommer att omfattas av sekre</w:t>
      </w:r>
      <w:r>
        <w:softHyphen/>
        <w:t>tess hos Beställaren.</w:t>
      </w:r>
    </w:p>
    <w:p w14:paraId="26F1413D" w14:textId="77777777" w:rsidR="00E821EA" w:rsidRDefault="00253C2C" w:rsidP="002C7E41">
      <w:pPr>
        <w:pStyle w:val="NrRubrik3"/>
      </w:pPr>
      <w:bookmarkStart w:id="37" w:name="_Toc237251293"/>
      <w:r w:rsidRPr="00CA7641">
        <w:t>Ombud eller företrädare</w:t>
      </w:r>
      <w:bookmarkEnd w:id="37"/>
    </w:p>
    <w:p w14:paraId="10608725" w14:textId="77777777" w:rsidR="00E821EA" w:rsidRDefault="00253C2C" w:rsidP="00E821EA">
      <w:r w:rsidRPr="00CA7641">
        <w:t>Utförare har ej rätt att agera som ombud eller företrädare för kunds räkning vid biståndsbedömning. En fullmakt med denna innebörd kommer att avvisas</w:t>
      </w:r>
      <w:r>
        <w:t xml:space="preserve"> av Kommunen</w:t>
      </w:r>
      <w:r w:rsidRPr="00CA7641">
        <w:t xml:space="preserve"> med </w:t>
      </w:r>
      <w:r w:rsidRPr="001C75AA">
        <w:t>hänvisning till Förvaltningslagens § 14 (2017:900).</w:t>
      </w:r>
    </w:p>
    <w:p w14:paraId="622D62F1" w14:textId="77777777" w:rsidR="00E821EA" w:rsidRDefault="00253C2C" w:rsidP="002C7E41">
      <w:pPr>
        <w:pStyle w:val="NrRubrik2"/>
      </w:pPr>
      <w:bookmarkStart w:id="38" w:name="_Toc237251294"/>
      <w:r w:rsidRPr="007E5A6F">
        <w:t>Kommunikation</w:t>
      </w:r>
      <w:bookmarkEnd w:id="38"/>
    </w:p>
    <w:p w14:paraId="0239A2DA" w14:textId="77777777" w:rsidR="00E821EA" w:rsidRDefault="00253C2C" w:rsidP="00E821EA">
      <w:r>
        <w:t>Utföraren ska ha telefon samt kunna nås via e-post för att underlätta kom</w:t>
      </w:r>
      <w:r>
        <w:softHyphen/>
        <w:t>muni</w:t>
      </w:r>
      <w:r>
        <w:softHyphen/>
        <w:t>kationen mellan kommunens biståndshandläggare och utföraren. Ut</w:t>
      </w:r>
      <w:r>
        <w:softHyphen/>
        <w:t xml:space="preserve">föraren ska </w:t>
      </w:r>
      <w:r>
        <w:lastRenderedPageBreak/>
        <w:t>vara tillgänglig per telefon under motsvarande tider som hem</w:t>
      </w:r>
      <w:r>
        <w:softHyphen/>
        <w:t>tjänst</w:t>
      </w:r>
      <w:r>
        <w:softHyphen/>
        <w:t>uppdrag föreligger.</w:t>
      </w:r>
    </w:p>
    <w:p w14:paraId="78293CDD" w14:textId="77777777" w:rsidR="00E821EA" w:rsidRDefault="00253C2C" w:rsidP="002C7E41">
      <w:pPr>
        <w:pStyle w:val="NrRubrik2"/>
      </w:pPr>
      <w:bookmarkStart w:id="39" w:name="_Toc237251295"/>
      <w:r w:rsidRPr="00CA7641">
        <w:t>Marknadsföring</w:t>
      </w:r>
      <w:bookmarkEnd w:id="39"/>
    </w:p>
    <w:p w14:paraId="6110E8EA" w14:textId="77777777" w:rsidR="00E821EA" w:rsidRDefault="00253C2C" w:rsidP="00E821EA">
      <w:r>
        <w:t>Marknadsföringen av utförarens verksamhet ska stämma överens med god marknadsföringssed och även i övrigt vara tillbörlig mot kunder och övriga utförare. Vid marknadsföringen ska utföraren lämna information som är saklig och av särskild betydelse ur kundens synpunkt.</w:t>
      </w:r>
    </w:p>
    <w:p w14:paraId="60C448E0" w14:textId="77777777" w:rsidR="00E821EA" w:rsidRDefault="00253C2C" w:rsidP="00E821EA">
      <w:bookmarkStart w:id="40" w:name="_Hlk143239586"/>
      <w:r w:rsidRPr="00966BED">
        <w:t xml:space="preserve">Marknadsföring </w:t>
      </w:r>
      <w:r w:rsidR="00516F10" w:rsidRPr="00966BED">
        <w:t>får ej inrikta sig mot vissa grupper, exempelvis åldersmässigt eller geografiskt, utan måste vara riktad mot alla invånare. Exempelvis får marknads</w:t>
      </w:r>
      <w:r w:rsidR="00966BED">
        <w:softHyphen/>
      </w:r>
      <w:r w:rsidR="00516F10" w:rsidRPr="00966BED">
        <w:t>föring</w:t>
      </w:r>
      <w:r w:rsidR="00516F10">
        <w:t xml:space="preserve"> </w:t>
      </w:r>
      <w:r w:rsidRPr="008C563F">
        <w:t>ske via hemsida, annonsering i lokalpress, affischering på allmän plats</w:t>
      </w:r>
      <w:r w:rsidR="00516F10">
        <w:t xml:space="preserve">, </w:t>
      </w:r>
      <w:r w:rsidR="00516F10" w:rsidRPr="00966BED">
        <w:t>sponsring av samhällsarrangemang</w:t>
      </w:r>
      <w:r w:rsidR="00516F10">
        <w:t xml:space="preserve"> eller </w:t>
      </w:r>
      <w:r w:rsidRPr="008C563F">
        <w:t xml:space="preserve">utlagda informationsblad på allmän plats. </w:t>
      </w:r>
      <w:r w:rsidRPr="00843EBF">
        <w:t>Utförarens personal får ej diskutera val av utförare med kund.</w:t>
      </w:r>
    </w:p>
    <w:p w14:paraId="652C9A7B" w14:textId="77777777" w:rsidR="00E821EA" w:rsidRDefault="00253C2C" w:rsidP="002C7E41">
      <w:pPr>
        <w:pStyle w:val="NrRubrik2"/>
      </w:pPr>
      <w:bookmarkStart w:id="41" w:name="_Toc237251296"/>
      <w:bookmarkEnd w:id="40"/>
      <w:r w:rsidRPr="00CA7641">
        <w:t>Miljö</w:t>
      </w:r>
      <w:bookmarkEnd w:id="41"/>
    </w:p>
    <w:p w14:paraId="7B2F4A1B" w14:textId="77777777" w:rsidR="00E821EA" w:rsidRDefault="00253C2C" w:rsidP="00E821EA">
      <w:r>
        <w:t>Det är viktigt att miljöfrågorna integreras i det dagliga arbetet. Utföraren ska ha ett eget miljöprogram. Utföraren ska även ha kunskap om de styrdokument rörande miljö som Nyköpings kommun antagit (se kommunens hemsida).</w:t>
      </w:r>
    </w:p>
    <w:p w14:paraId="603ADD73" w14:textId="77777777" w:rsidR="00E821EA" w:rsidRDefault="00253C2C" w:rsidP="00E821EA">
      <w:r>
        <w:t>Utföraren ska ha rutiner som säkerställer att relevanta miljökrav ställs i sam</w:t>
      </w:r>
      <w:r>
        <w:softHyphen/>
        <w:t>band med organisationens anskaffning av varor och tjänster. Rutiner ska finnas för hantering av avfall och kemikalier, pappersförbrukning och miljö</w:t>
      </w:r>
      <w:r>
        <w:softHyphen/>
        <w:t>anpassat resande.</w:t>
      </w:r>
    </w:p>
    <w:p w14:paraId="4D4E777E" w14:textId="77777777" w:rsidR="00E821EA" w:rsidRDefault="00253C2C" w:rsidP="002C7E41">
      <w:pPr>
        <w:pStyle w:val="NrRubrik2"/>
      </w:pPr>
      <w:bookmarkStart w:id="42" w:name="_Toc237251297"/>
      <w:r w:rsidRPr="00CA7641">
        <w:t>Ekonomisk insyn</w:t>
      </w:r>
      <w:bookmarkEnd w:id="42"/>
    </w:p>
    <w:p w14:paraId="564AFA22" w14:textId="77777777" w:rsidR="00E821EA" w:rsidRDefault="00253C2C" w:rsidP="00E821EA">
      <w:r>
        <w:t>U</w:t>
      </w:r>
      <w:r w:rsidRPr="00CA7641">
        <w:t>tförare</w:t>
      </w:r>
      <w:r>
        <w:t>n</w:t>
      </w:r>
      <w:r w:rsidRPr="00CA7641">
        <w:t xml:space="preserve"> ska fullgöra sitt ekonomiska åtagande beträffande inbetalning av skatter och sociala avgifter samt leva upp till de administrativa krav som ställs på en ekonomisk organisation. Beställ</w:t>
      </w:r>
      <w:r>
        <w:softHyphen/>
      </w:r>
      <w:r w:rsidRPr="00CA7641">
        <w:t>aren följer fortlöpande upp att dessa åtaganden och krav följs.</w:t>
      </w:r>
    </w:p>
    <w:p w14:paraId="156AD0A2" w14:textId="77777777" w:rsidR="00E821EA" w:rsidRDefault="00253C2C" w:rsidP="00E821EA">
      <w:r w:rsidRPr="00CA7641">
        <w:t xml:space="preserve">Beställaren har rätt till insyn i utförarens ekonomiska ställning. Utföraren ska, senast den 15 april året efter det år informationen avser, lämna en skriftlig verksamhetsberättelse med bokslut </w:t>
      </w:r>
      <w:r>
        <w:t>inklusive</w:t>
      </w:r>
      <w:r w:rsidRPr="00CA7641">
        <w:t xml:space="preserve"> resultat- och balansräkning.</w:t>
      </w:r>
    </w:p>
    <w:p w14:paraId="3DD28801" w14:textId="77777777" w:rsidR="00E821EA" w:rsidRDefault="00253C2C" w:rsidP="002C7E41">
      <w:pPr>
        <w:pStyle w:val="NrRubrik2"/>
      </w:pPr>
      <w:bookmarkStart w:id="43" w:name="_Toc237251298"/>
      <w:r w:rsidRPr="00CA7641">
        <w:t>Samverkan</w:t>
      </w:r>
      <w:bookmarkEnd w:id="43"/>
    </w:p>
    <w:p w14:paraId="50B86E32" w14:textId="77777777" w:rsidR="00E821EA" w:rsidRDefault="00253C2C" w:rsidP="00E821EA">
      <w:r>
        <w:t>Ett nära och förtroendefullt samarbete mellan utföraren och beställaren förut</w:t>
      </w:r>
      <w:r>
        <w:softHyphen/>
        <w:t>sätts. Syftet är att skapa en väl fungerande helhet av insatser kring brukaren och undvika brister i information och planering.</w:t>
      </w:r>
    </w:p>
    <w:p w14:paraId="4E685A37" w14:textId="0A1C4970" w:rsidR="00E821EA" w:rsidRDefault="00253C2C" w:rsidP="00E821EA">
      <w:r>
        <w:t>Dialogmöten sker även med andra delar av verksamheten, såsom hemsjuk</w:t>
      </w:r>
      <w:r>
        <w:softHyphen/>
        <w:t xml:space="preserve">vården </w:t>
      </w:r>
      <w:r w:rsidRPr="00E87F26">
        <w:t>och kommunens biståndshandläggare, efter behov.</w:t>
      </w:r>
      <w:r w:rsidR="00840C83" w:rsidRPr="00E87F26">
        <w:t xml:space="preserve"> Hemsjukvården ska ha tillgång till utförarens lokaler.</w:t>
      </w:r>
      <w:r w:rsidR="00840C83">
        <w:t xml:space="preserve"> </w:t>
      </w:r>
    </w:p>
    <w:p w14:paraId="1459D8F5" w14:textId="77777777" w:rsidR="00E821EA" w:rsidRDefault="00253C2C" w:rsidP="00E821EA">
      <w:r>
        <w:t>Utföraren ska s</w:t>
      </w:r>
      <w:r w:rsidRPr="00377D4B">
        <w:t xml:space="preserve">amarbeta med anhöriga och för kunden viktiga personer, </w:t>
      </w:r>
      <w:r>
        <w:t>lik</w:t>
      </w:r>
      <w:r>
        <w:softHyphen/>
        <w:t xml:space="preserve">som med andra </w:t>
      </w:r>
      <w:r w:rsidRPr="00377D4B">
        <w:t>aktörer såsom god man, förvaltare, kommunal verksamhet, hemsjukvård, primärvård och frivilliga organisationer</w:t>
      </w:r>
      <w:r>
        <w:t>. Samtycke från kund behövs i vissa fall.</w:t>
      </w:r>
    </w:p>
    <w:p w14:paraId="55E4F4D6" w14:textId="77777777" w:rsidR="00E821EA" w:rsidRDefault="00253C2C" w:rsidP="002C7E41">
      <w:pPr>
        <w:pStyle w:val="NrRubrik2"/>
      </w:pPr>
      <w:bookmarkStart w:id="44" w:name="_Toc237251299"/>
      <w:r w:rsidRPr="0037291B">
        <w:lastRenderedPageBreak/>
        <w:t>Arbetsgivaransvar</w:t>
      </w:r>
      <w:bookmarkEnd w:id="44"/>
    </w:p>
    <w:p w14:paraId="4B919AAC" w14:textId="77777777" w:rsidR="00E821EA" w:rsidRDefault="00253C2C" w:rsidP="00E821EA">
      <w:r>
        <w:t>Utföraren ska följa svensk arbetsrättslig lagstiftning.</w:t>
      </w:r>
    </w:p>
    <w:p w14:paraId="2BE785A9" w14:textId="4699082E" w:rsidR="00E821EA" w:rsidRDefault="00253C2C" w:rsidP="00E821EA">
      <w:r>
        <w:t>Gällande lagar, förordningar och kollektivavtal rörande anställningsvillkor och arbetarskydd, på såväl nationell som EU-nivå, är tillämpliga vid fullgörandet av kontraktet</w:t>
      </w:r>
      <w:r w:rsidR="005E7FE5">
        <w:t xml:space="preserve">. </w:t>
      </w:r>
      <w:r w:rsidR="005E7FE5" w:rsidRPr="00902167">
        <w:t>Detta förutsätter att</w:t>
      </w:r>
      <w:r w:rsidR="005E7FE5">
        <w:t xml:space="preserve"> </w:t>
      </w:r>
      <w:r>
        <w:t>dessa bestämmelser och tillämpningen av dem överensstäm</w:t>
      </w:r>
      <w:r>
        <w:softHyphen/>
        <w:t>mer med gemenskapsrätten/gemenskapslagstiftningen.</w:t>
      </w:r>
    </w:p>
    <w:p w14:paraId="6BFF81AE" w14:textId="77777777" w:rsidR="00E821EA" w:rsidRDefault="00253C2C" w:rsidP="00E821EA">
      <w:r>
        <w:t>Utföraren ska vid behov införskaffa, bekosta samt ansvara för underhåll och service av de hjälpmedel som behövs utifrån arbetsgivarens arbetsmiljö</w:t>
      </w:r>
      <w:r>
        <w:softHyphen/>
        <w:t>ansvar. Som sådana hjälpmedel kan drivaggregat till rullstol samt vårdsäng räknas.</w:t>
      </w:r>
    </w:p>
    <w:p w14:paraId="441ECF85" w14:textId="77777777" w:rsidR="00E821EA" w:rsidRDefault="00253C2C" w:rsidP="00E821EA">
      <w:r>
        <w:t>Arbetsgivaren ska löpande fortbilda/kompetensutveckla sin personal.</w:t>
      </w:r>
    </w:p>
    <w:p w14:paraId="6D0BFCF4" w14:textId="77777777" w:rsidR="00E821EA" w:rsidRDefault="00253C2C" w:rsidP="002C7E41">
      <w:pPr>
        <w:pStyle w:val="NrRubrik3"/>
      </w:pPr>
      <w:bookmarkStart w:id="45" w:name="_Toc237251300"/>
      <w:r w:rsidRPr="0037291B">
        <w:t>Anhöriganställning</w:t>
      </w:r>
      <w:bookmarkEnd w:id="45"/>
    </w:p>
    <w:p w14:paraId="7FF3FC19" w14:textId="77777777" w:rsidR="00E821EA" w:rsidRDefault="00253C2C" w:rsidP="00E821EA">
      <w:r>
        <w:t>Anhöriganställningar är inte tillåtet i Nyköpings kommun. Det åligger utföraren att, på förekommen anledning, visa att det i aktuellt fall inte handlar om en anhöriganställning.</w:t>
      </w:r>
    </w:p>
    <w:p w14:paraId="4E1B34CE" w14:textId="77777777" w:rsidR="00E821EA" w:rsidRDefault="00253C2C" w:rsidP="00E821EA">
      <w:r>
        <w:t>Med anhöriganställning menas personal som anställts uteslutande för att sköta omsorgen av en närstående.</w:t>
      </w:r>
    </w:p>
    <w:p w14:paraId="04C5A811" w14:textId="77777777" w:rsidR="00E821EA" w:rsidRDefault="00253C2C" w:rsidP="002C7E41">
      <w:pPr>
        <w:pStyle w:val="NrRubrik2"/>
      </w:pPr>
      <w:bookmarkStart w:id="46" w:name="_Toc237251301"/>
      <w:r w:rsidRPr="0037291B">
        <w:t>Utbildning</w:t>
      </w:r>
      <w:r>
        <w:t>s-</w:t>
      </w:r>
      <w:r w:rsidRPr="0037291B">
        <w:t xml:space="preserve"> och kompetens</w:t>
      </w:r>
      <w:r>
        <w:t>krav</w:t>
      </w:r>
      <w:bookmarkEnd w:id="46"/>
    </w:p>
    <w:p w14:paraId="2DCD56DD" w14:textId="77777777" w:rsidR="00E821EA" w:rsidRDefault="00253C2C" w:rsidP="002C7E41">
      <w:pPr>
        <w:pStyle w:val="NrRubrik3"/>
      </w:pPr>
      <w:bookmarkStart w:id="47" w:name="_Toc237251302"/>
      <w:r w:rsidRPr="0037291B">
        <w:t xml:space="preserve">Verksamhetsansvarig för hemtjänst </w:t>
      </w:r>
      <w:r>
        <w:t xml:space="preserve">gällande </w:t>
      </w:r>
      <w:r w:rsidRPr="0037291B">
        <w:t>personlig</w:t>
      </w:r>
      <w:r>
        <w:t xml:space="preserve"> omvårdnad</w:t>
      </w:r>
      <w:bookmarkEnd w:id="47"/>
    </w:p>
    <w:p w14:paraId="398A2916" w14:textId="77777777" w:rsidR="00E821EA" w:rsidRPr="00E821EA" w:rsidRDefault="00253C2C" w:rsidP="00E821EA">
      <w:pPr>
        <w:pStyle w:val="Liststycke"/>
        <w:numPr>
          <w:ilvl w:val="0"/>
          <w:numId w:val="34"/>
        </w:numPr>
        <w:overflowPunct w:val="0"/>
        <w:autoSpaceDE w:val="0"/>
        <w:autoSpaceDN w:val="0"/>
        <w:adjustRightInd w:val="0"/>
        <w:spacing w:after="0" w:line="360" w:lineRule="auto"/>
        <w:textAlignment w:val="baseline"/>
        <w:rPr>
          <w:i w:val="0"/>
          <w:iCs/>
        </w:rPr>
      </w:pPr>
      <w:r w:rsidRPr="00E821EA">
        <w:rPr>
          <w:i w:val="0"/>
          <w:iCs/>
        </w:rPr>
        <w:t>ska ha högskoleutbildning med inriktning mot vård, omsorg eller socialt arbete eller annan utbildning och erfarenhet som ger motsvarande kom</w:t>
      </w:r>
      <w:r w:rsidRPr="00E821EA">
        <w:rPr>
          <w:i w:val="0"/>
          <w:iCs/>
        </w:rPr>
        <w:softHyphen/>
        <w:t>pe</w:t>
      </w:r>
      <w:r w:rsidRPr="00E821EA">
        <w:rPr>
          <w:i w:val="0"/>
          <w:iCs/>
        </w:rPr>
        <w:softHyphen/>
        <w:t>tens och bedöms likvärdig.</w:t>
      </w:r>
    </w:p>
    <w:p w14:paraId="045711CE" w14:textId="77777777" w:rsidR="00E821EA" w:rsidRPr="00E821EA" w:rsidRDefault="00E821EA" w:rsidP="00E821EA">
      <w:pPr>
        <w:spacing w:after="0"/>
        <w:rPr>
          <w:iCs/>
          <w:sz w:val="16"/>
          <w:szCs w:val="16"/>
        </w:rPr>
      </w:pPr>
    </w:p>
    <w:p w14:paraId="1B52B307" w14:textId="77777777" w:rsidR="00E821EA" w:rsidRPr="00E821EA" w:rsidRDefault="00253C2C" w:rsidP="00E821EA">
      <w:pPr>
        <w:pStyle w:val="Liststycke"/>
        <w:numPr>
          <w:ilvl w:val="0"/>
          <w:numId w:val="34"/>
        </w:numPr>
        <w:overflowPunct w:val="0"/>
        <w:autoSpaceDE w:val="0"/>
        <w:autoSpaceDN w:val="0"/>
        <w:adjustRightInd w:val="0"/>
        <w:spacing w:after="0" w:line="360" w:lineRule="auto"/>
        <w:textAlignment w:val="baseline"/>
        <w:rPr>
          <w:i w:val="0"/>
          <w:iCs/>
        </w:rPr>
      </w:pPr>
      <w:r w:rsidRPr="00E821EA">
        <w:rPr>
          <w:i w:val="0"/>
          <w:iCs/>
        </w:rPr>
        <w:t>ska ha minst sex månaders egen erfarenhet av praktiskt arbete med vård av äldre med omfattande omvårdnads- och medicinska behov. Erfaren</w:t>
      </w:r>
      <w:r w:rsidRPr="00E821EA">
        <w:rPr>
          <w:i w:val="0"/>
          <w:iCs/>
        </w:rPr>
        <w:softHyphen/>
        <w:t>het</w:t>
      </w:r>
      <w:r w:rsidRPr="00E821EA">
        <w:rPr>
          <w:i w:val="0"/>
          <w:iCs/>
        </w:rPr>
        <w:softHyphen/>
        <w:t>en ska ha inhämtats under de senaste fem åren.</w:t>
      </w:r>
    </w:p>
    <w:p w14:paraId="4EAAC6F1" w14:textId="77777777" w:rsidR="00E821EA" w:rsidRPr="00E821EA" w:rsidRDefault="00E821EA" w:rsidP="00E821EA">
      <w:pPr>
        <w:spacing w:after="0"/>
        <w:rPr>
          <w:iCs/>
          <w:sz w:val="16"/>
          <w:szCs w:val="16"/>
        </w:rPr>
      </w:pPr>
    </w:p>
    <w:p w14:paraId="089EFC9F" w14:textId="77777777" w:rsidR="00E821EA" w:rsidRPr="00E821EA" w:rsidRDefault="00253C2C" w:rsidP="00E821EA">
      <w:pPr>
        <w:pStyle w:val="Liststycke"/>
        <w:numPr>
          <w:ilvl w:val="0"/>
          <w:numId w:val="34"/>
        </w:numPr>
        <w:overflowPunct w:val="0"/>
        <w:autoSpaceDE w:val="0"/>
        <w:autoSpaceDN w:val="0"/>
        <w:adjustRightInd w:val="0"/>
        <w:spacing w:after="0" w:line="360" w:lineRule="auto"/>
        <w:textAlignment w:val="baseline"/>
        <w:rPr>
          <w:i w:val="0"/>
          <w:iCs/>
        </w:rPr>
      </w:pPr>
      <w:r w:rsidRPr="00E821EA">
        <w:rPr>
          <w:i w:val="0"/>
          <w:iCs/>
        </w:rPr>
        <w:t>ska finnas på plats i Nyköping och vara tillgänglig för arbetsledning, hand</w:t>
      </w:r>
      <w:r w:rsidRPr="00E821EA">
        <w:rPr>
          <w:i w:val="0"/>
          <w:iCs/>
        </w:rPr>
        <w:softHyphen/>
        <w:t>led</w:t>
      </w:r>
      <w:r w:rsidRPr="00E821EA">
        <w:rPr>
          <w:i w:val="0"/>
          <w:iCs/>
        </w:rPr>
        <w:softHyphen/>
        <w:t>ning och rådgivning.</w:t>
      </w:r>
    </w:p>
    <w:p w14:paraId="564E16E8" w14:textId="77777777" w:rsidR="00E821EA" w:rsidRPr="00E821EA" w:rsidRDefault="00E821EA" w:rsidP="00E821EA">
      <w:pPr>
        <w:spacing w:after="0"/>
        <w:rPr>
          <w:iCs/>
          <w:sz w:val="16"/>
          <w:szCs w:val="16"/>
        </w:rPr>
      </w:pPr>
    </w:p>
    <w:p w14:paraId="0CD1B680" w14:textId="77777777" w:rsidR="00E821EA" w:rsidRPr="00E821EA" w:rsidRDefault="00253C2C" w:rsidP="00E821EA">
      <w:pPr>
        <w:pStyle w:val="Liststycke"/>
        <w:numPr>
          <w:ilvl w:val="0"/>
          <w:numId w:val="34"/>
        </w:numPr>
        <w:overflowPunct w:val="0"/>
        <w:autoSpaceDE w:val="0"/>
        <w:autoSpaceDN w:val="0"/>
        <w:adjustRightInd w:val="0"/>
        <w:spacing w:after="200" w:line="360" w:lineRule="auto"/>
        <w:textAlignment w:val="baseline"/>
        <w:rPr>
          <w:i w:val="0"/>
          <w:iCs/>
        </w:rPr>
      </w:pPr>
      <w:r w:rsidRPr="00E821EA">
        <w:rPr>
          <w:i w:val="0"/>
          <w:iCs/>
        </w:rPr>
        <w:t>ska ha ingående kunskap om tillämpliga lagar och förordningar samt till</w:t>
      </w:r>
      <w:r w:rsidRPr="00E821EA">
        <w:rPr>
          <w:i w:val="0"/>
          <w:iCs/>
        </w:rPr>
        <w:softHyphen/>
        <w:t>ämp</w:t>
      </w:r>
      <w:r w:rsidRPr="00E821EA">
        <w:rPr>
          <w:i w:val="0"/>
          <w:iCs/>
        </w:rPr>
        <w:softHyphen/>
        <w:t>liga föreskrifter och allmänna råd från Socialstyrelsen.</w:t>
      </w:r>
    </w:p>
    <w:p w14:paraId="6452F569" w14:textId="77777777" w:rsidR="00E821EA" w:rsidRDefault="00253C2C" w:rsidP="00E821EA">
      <w:r>
        <w:t>Byte av verksamhetsansvarig inom omvårdnadsföretag ska skriftligen meddel</w:t>
      </w:r>
      <w:r>
        <w:softHyphen/>
        <w:t>as beställaren innan bytet äger rum.</w:t>
      </w:r>
    </w:p>
    <w:p w14:paraId="5D9D9DBA" w14:textId="77777777" w:rsidR="00E821EA" w:rsidRDefault="00253C2C" w:rsidP="002C7E41">
      <w:pPr>
        <w:pStyle w:val="NrRubrik3"/>
      </w:pPr>
      <w:bookmarkStart w:id="48" w:name="_Toc237251303"/>
      <w:r>
        <w:t>Ansvarig för hemtjänst gällande serviceinsatser</w:t>
      </w:r>
      <w:bookmarkEnd w:id="48"/>
    </w:p>
    <w:p w14:paraId="02B8C795" w14:textId="77777777" w:rsidR="00E821EA" w:rsidRPr="00E821EA" w:rsidRDefault="00253C2C" w:rsidP="00E821EA">
      <w:pPr>
        <w:pStyle w:val="Liststycke"/>
        <w:numPr>
          <w:ilvl w:val="0"/>
          <w:numId w:val="36"/>
        </w:numPr>
        <w:overflowPunct w:val="0"/>
        <w:autoSpaceDE w:val="0"/>
        <w:autoSpaceDN w:val="0"/>
        <w:adjustRightInd w:val="0"/>
        <w:spacing w:after="200" w:line="360" w:lineRule="auto"/>
        <w:textAlignment w:val="baseline"/>
        <w:rPr>
          <w:i w:val="0"/>
          <w:iCs/>
        </w:rPr>
      </w:pPr>
      <w:r w:rsidRPr="00E821EA">
        <w:rPr>
          <w:i w:val="0"/>
          <w:iCs/>
        </w:rPr>
        <w:t>ska ha 3-årig gymnasieutbildning eller annan utbildning och erfarenhet som är relevant för uppdraget.</w:t>
      </w:r>
    </w:p>
    <w:p w14:paraId="05CD5EE6" w14:textId="77777777" w:rsidR="00E821EA" w:rsidRDefault="00253C2C" w:rsidP="002C7E41">
      <w:pPr>
        <w:pStyle w:val="NrRubrik3"/>
      </w:pPr>
      <w:bookmarkStart w:id="49" w:name="_Toc237251304"/>
      <w:r w:rsidRPr="0037291B">
        <w:lastRenderedPageBreak/>
        <w:t>Omvårdnadspersonal</w:t>
      </w:r>
      <w:bookmarkEnd w:id="49"/>
    </w:p>
    <w:p w14:paraId="32BE40C6" w14:textId="77777777" w:rsidR="00E821EA" w:rsidRPr="00E821EA" w:rsidRDefault="00253C2C" w:rsidP="00E821EA">
      <w:pPr>
        <w:pStyle w:val="Liststycke"/>
        <w:numPr>
          <w:ilvl w:val="0"/>
          <w:numId w:val="35"/>
        </w:numPr>
        <w:overflowPunct w:val="0"/>
        <w:autoSpaceDE w:val="0"/>
        <w:autoSpaceDN w:val="0"/>
        <w:adjustRightInd w:val="0"/>
        <w:spacing w:after="0" w:line="360" w:lineRule="auto"/>
        <w:textAlignment w:val="baseline"/>
        <w:rPr>
          <w:i w:val="0"/>
          <w:iCs/>
        </w:rPr>
      </w:pPr>
      <w:r w:rsidRPr="00E821EA">
        <w:rPr>
          <w:i w:val="0"/>
          <w:iCs/>
        </w:rPr>
        <w:t>ska ha kompetens motsvarande treårigt omvårdnadsprogram eller annan likvärdig utbildning, såsom folkhögskoleutbildning till personlig assistent eller hemtjänstpersonal, eller erfarenhet.</w:t>
      </w:r>
    </w:p>
    <w:p w14:paraId="47C7C4A3" w14:textId="77777777" w:rsidR="00E821EA" w:rsidRPr="00E821EA" w:rsidRDefault="00E821EA" w:rsidP="00E821EA">
      <w:pPr>
        <w:spacing w:after="0"/>
        <w:rPr>
          <w:iCs/>
        </w:rPr>
      </w:pPr>
    </w:p>
    <w:p w14:paraId="55CF6E34" w14:textId="77777777" w:rsidR="00E821EA" w:rsidRPr="00E821EA" w:rsidRDefault="00253C2C" w:rsidP="00E821EA">
      <w:pPr>
        <w:pStyle w:val="Liststycke"/>
        <w:numPr>
          <w:ilvl w:val="0"/>
          <w:numId w:val="35"/>
        </w:numPr>
        <w:overflowPunct w:val="0"/>
        <w:autoSpaceDE w:val="0"/>
        <w:autoSpaceDN w:val="0"/>
        <w:adjustRightInd w:val="0"/>
        <w:spacing w:after="0" w:line="360" w:lineRule="auto"/>
        <w:textAlignment w:val="baseline"/>
        <w:rPr>
          <w:i w:val="0"/>
          <w:iCs/>
        </w:rPr>
      </w:pPr>
      <w:r w:rsidRPr="00E821EA">
        <w:rPr>
          <w:i w:val="0"/>
          <w:iCs/>
        </w:rPr>
        <w:t xml:space="preserve">ska ha relevanta kunskaper </w:t>
      </w:r>
      <w:r w:rsidR="000F3AB8" w:rsidRPr="00966BED">
        <w:rPr>
          <w:i w:val="0"/>
          <w:iCs/>
        </w:rPr>
        <w:t>inom basal</w:t>
      </w:r>
      <w:r w:rsidR="000F3AB8">
        <w:rPr>
          <w:i w:val="0"/>
          <w:iCs/>
        </w:rPr>
        <w:t xml:space="preserve"> </w:t>
      </w:r>
      <w:r w:rsidRPr="00E821EA">
        <w:rPr>
          <w:i w:val="0"/>
          <w:iCs/>
        </w:rPr>
        <w:t>hygien.</w:t>
      </w:r>
    </w:p>
    <w:p w14:paraId="11C39FE7" w14:textId="77777777" w:rsidR="00E821EA" w:rsidRPr="00E821EA" w:rsidRDefault="00E821EA" w:rsidP="00E821EA">
      <w:pPr>
        <w:spacing w:after="0"/>
        <w:rPr>
          <w:iCs/>
          <w:sz w:val="16"/>
          <w:szCs w:val="16"/>
        </w:rPr>
      </w:pPr>
    </w:p>
    <w:p w14:paraId="18DA20AF" w14:textId="77777777" w:rsidR="00E821EA" w:rsidRPr="00E821EA" w:rsidRDefault="00253C2C" w:rsidP="00E821EA">
      <w:pPr>
        <w:pStyle w:val="Liststycke"/>
        <w:numPr>
          <w:ilvl w:val="0"/>
          <w:numId w:val="35"/>
        </w:numPr>
        <w:overflowPunct w:val="0"/>
        <w:autoSpaceDE w:val="0"/>
        <w:autoSpaceDN w:val="0"/>
        <w:adjustRightInd w:val="0"/>
        <w:spacing w:after="0" w:line="360" w:lineRule="auto"/>
        <w:textAlignment w:val="baseline"/>
        <w:rPr>
          <w:i w:val="0"/>
          <w:iCs/>
          <w:sz w:val="16"/>
          <w:szCs w:val="16"/>
        </w:rPr>
      </w:pPr>
      <w:r w:rsidRPr="00E821EA">
        <w:rPr>
          <w:i w:val="0"/>
          <w:iCs/>
        </w:rPr>
        <w:t>ska ha relevanta kunskaper om kostens betydelse för äldre samt om livs</w:t>
      </w:r>
      <w:r w:rsidRPr="00E821EA">
        <w:rPr>
          <w:i w:val="0"/>
          <w:iCs/>
        </w:rPr>
        <w:softHyphen/>
        <w:t>medelshygien.</w:t>
      </w:r>
    </w:p>
    <w:p w14:paraId="0324A328" w14:textId="77777777" w:rsidR="00E821EA" w:rsidRPr="00E821EA" w:rsidRDefault="00253C2C" w:rsidP="00E821EA">
      <w:pPr>
        <w:pStyle w:val="Liststycke"/>
        <w:numPr>
          <w:ilvl w:val="0"/>
          <w:numId w:val="35"/>
        </w:numPr>
        <w:overflowPunct w:val="0"/>
        <w:autoSpaceDE w:val="0"/>
        <w:autoSpaceDN w:val="0"/>
        <w:adjustRightInd w:val="0"/>
        <w:spacing w:after="200" w:line="360" w:lineRule="auto"/>
        <w:textAlignment w:val="baseline"/>
        <w:rPr>
          <w:i w:val="0"/>
          <w:iCs/>
        </w:rPr>
      </w:pPr>
      <w:r w:rsidRPr="00E821EA">
        <w:rPr>
          <w:i w:val="0"/>
          <w:iCs/>
        </w:rPr>
        <w:t>ska ha en allmän kompetens och förståelse för den åldrande människan för att ha förmåga att kunna larma vid avvikelse.</w:t>
      </w:r>
    </w:p>
    <w:p w14:paraId="2F93F73F" w14:textId="77777777" w:rsidR="00E821EA" w:rsidRDefault="00253C2C" w:rsidP="002C7E41">
      <w:pPr>
        <w:pStyle w:val="NrRubrik3"/>
      </w:pPr>
      <w:bookmarkStart w:id="50" w:name="_Toc237251305"/>
      <w:r w:rsidRPr="0037291B">
        <w:t>Servicepersonal</w:t>
      </w:r>
      <w:bookmarkEnd w:id="50"/>
    </w:p>
    <w:p w14:paraId="5A80EAD4" w14:textId="77777777" w:rsidR="00E821EA" w:rsidRPr="00E821EA" w:rsidRDefault="00253C2C" w:rsidP="00E821EA">
      <w:pPr>
        <w:pStyle w:val="Liststycke"/>
        <w:numPr>
          <w:ilvl w:val="0"/>
          <w:numId w:val="36"/>
        </w:numPr>
        <w:overflowPunct w:val="0"/>
        <w:autoSpaceDE w:val="0"/>
        <w:autoSpaceDN w:val="0"/>
        <w:adjustRightInd w:val="0"/>
        <w:spacing w:after="0" w:line="360" w:lineRule="auto"/>
        <w:textAlignment w:val="baseline"/>
        <w:rPr>
          <w:i w:val="0"/>
          <w:iCs/>
        </w:rPr>
      </w:pPr>
      <w:r w:rsidRPr="00E821EA">
        <w:rPr>
          <w:i w:val="0"/>
          <w:iCs/>
        </w:rPr>
        <w:t>ska ha god kompetens för sina arbetsuppgifter, d v s ha tillräcklig utbild</w:t>
      </w:r>
      <w:r w:rsidRPr="00E821EA">
        <w:rPr>
          <w:i w:val="0"/>
          <w:iCs/>
        </w:rPr>
        <w:softHyphen/>
        <w:t>ning och erfarenhet för att utföra uppdraget.</w:t>
      </w:r>
    </w:p>
    <w:p w14:paraId="1EBDA7AD" w14:textId="77777777" w:rsidR="00E821EA" w:rsidRPr="00E821EA" w:rsidRDefault="00E821EA" w:rsidP="00E821EA">
      <w:pPr>
        <w:spacing w:after="0"/>
        <w:rPr>
          <w:iCs/>
          <w:sz w:val="16"/>
          <w:szCs w:val="16"/>
        </w:rPr>
      </w:pPr>
    </w:p>
    <w:p w14:paraId="6CD65776" w14:textId="77777777" w:rsidR="00E821EA" w:rsidRPr="00E821EA" w:rsidRDefault="00253C2C" w:rsidP="00E821EA">
      <w:pPr>
        <w:pStyle w:val="Liststycke"/>
        <w:numPr>
          <w:ilvl w:val="0"/>
          <w:numId w:val="36"/>
        </w:numPr>
        <w:overflowPunct w:val="0"/>
        <w:autoSpaceDE w:val="0"/>
        <w:autoSpaceDN w:val="0"/>
        <w:adjustRightInd w:val="0"/>
        <w:spacing w:after="0" w:line="360" w:lineRule="auto"/>
        <w:textAlignment w:val="baseline"/>
        <w:rPr>
          <w:i w:val="0"/>
          <w:iCs/>
        </w:rPr>
      </w:pPr>
      <w:r w:rsidRPr="00E821EA">
        <w:rPr>
          <w:i w:val="0"/>
          <w:iCs/>
        </w:rPr>
        <w:t xml:space="preserve">ska ha relevanta kunskaper om </w:t>
      </w:r>
      <w:r w:rsidR="000F3AB8" w:rsidRPr="00966BED">
        <w:rPr>
          <w:i w:val="0"/>
          <w:iCs/>
        </w:rPr>
        <w:t>basal</w:t>
      </w:r>
      <w:r w:rsidR="000F3AB8">
        <w:rPr>
          <w:i w:val="0"/>
          <w:iCs/>
        </w:rPr>
        <w:t xml:space="preserve"> </w:t>
      </w:r>
      <w:r w:rsidRPr="00E821EA">
        <w:rPr>
          <w:i w:val="0"/>
          <w:iCs/>
        </w:rPr>
        <w:t>hygien.</w:t>
      </w:r>
    </w:p>
    <w:p w14:paraId="75E62BDF" w14:textId="77777777" w:rsidR="00E821EA" w:rsidRPr="00E821EA" w:rsidRDefault="00E821EA" w:rsidP="00E821EA">
      <w:pPr>
        <w:spacing w:after="0"/>
        <w:rPr>
          <w:iCs/>
        </w:rPr>
      </w:pPr>
    </w:p>
    <w:p w14:paraId="1A2DFA55" w14:textId="77777777" w:rsidR="00E821EA" w:rsidRPr="00E821EA" w:rsidRDefault="00253C2C" w:rsidP="00E821EA">
      <w:pPr>
        <w:pStyle w:val="Liststycke"/>
        <w:numPr>
          <w:ilvl w:val="0"/>
          <w:numId w:val="36"/>
        </w:numPr>
        <w:overflowPunct w:val="0"/>
        <w:autoSpaceDE w:val="0"/>
        <w:autoSpaceDN w:val="0"/>
        <w:adjustRightInd w:val="0"/>
        <w:spacing w:after="0" w:line="360" w:lineRule="auto"/>
        <w:textAlignment w:val="baseline"/>
        <w:rPr>
          <w:i w:val="0"/>
          <w:iCs/>
        </w:rPr>
      </w:pPr>
      <w:r w:rsidRPr="00E821EA">
        <w:rPr>
          <w:i w:val="0"/>
          <w:iCs/>
        </w:rPr>
        <w:t>ska ha en allmän kompetens och förståelse för den åldrande människan för att ha förmåga att kunna larma vid avvikelse.</w:t>
      </w:r>
    </w:p>
    <w:p w14:paraId="70E94D24" w14:textId="77777777" w:rsidR="00E821EA" w:rsidRDefault="00253C2C" w:rsidP="002C7E41">
      <w:pPr>
        <w:pStyle w:val="NrRubrik3"/>
      </w:pPr>
      <w:bookmarkStart w:id="51" w:name="_Toc237251306"/>
      <w:r>
        <w:t>A</w:t>
      </w:r>
      <w:r w:rsidRPr="0037291B">
        <w:t>lla</w:t>
      </w:r>
      <w:r>
        <w:t xml:space="preserve"> inom verksamheten</w:t>
      </w:r>
      <w:bookmarkEnd w:id="51"/>
    </w:p>
    <w:p w14:paraId="41415C1C" w14:textId="77777777" w:rsidR="00E821EA" w:rsidRPr="00E821EA" w:rsidRDefault="00253C2C" w:rsidP="00E821EA">
      <w:pPr>
        <w:pStyle w:val="Liststycke"/>
        <w:numPr>
          <w:ilvl w:val="0"/>
          <w:numId w:val="36"/>
        </w:numPr>
        <w:overflowPunct w:val="0"/>
        <w:autoSpaceDE w:val="0"/>
        <w:autoSpaceDN w:val="0"/>
        <w:adjustRightInd w:val="0"/>
        <w:spacing w:after="0" w:line="360" w:lineRule="auto"/>
        <w:textAlignment w:val="baseline"/>
        <w:rPr>
          <w:i w:val="0"/>
          <w:iCs/>
        </w:rPr>
      </w:pPr>
      <w:r w:rsidRPr="00E821EA">
        <w:rPr>
          <w:i w:val="0"/>
          <w:iCs/>
        </w:rPr>
        <w:t xml:space="preserve">ska behärska det svenska språket i tal och skrift. Det innebär att såväl kollegor som kunder ska förstå det som sägs och skrivs. </w:t>
      </w:r>
    </w:p>
    <w:p w14:paraId="037765BB" w14:textId="77777777" w:rsidR="00E821EA" w:rsidRPr="00E821EA" w:rsidRDefault="00E821EA" w:rsidP="00E821EA">
      <w:pPr>
        <w:spacing w:after="0"/>
        <w:rPr>
          <w:iCs/>
          <w:sz w:val="16"/>
          <w:szCs w:val="16"/>
        </w:rPr>
      </w:pPr>
    </w:p>
    <w:p w14:paraId="16867C52" w14:textId="77777777" w:rsidR="00E821EA" w:rsidRPr="00E821EA" w:rsidRDefault="00253C2C" w:rsidP="00E821EA">
      <w:pPr>
        <w:pStyle w:val="Liststycke"/>
        <w:numPr>
          <w:ilvl w:val="0"/>
          <w:numId w:val="36"/>
        </w:numPr>
        <w:overflowPunct w:val="0"/>
        <w:autoSpaceDE w:val="0"/>
        <w:autoSpaceDN w:val="0"/>
        <w:adjustRightInd w:val="0"/>
        <w:spacing w:after="0" w:line="360" w:lineRule="auto"/>
        <w:textAlignment w:val="baseline"/>
        <w:rPr>
          <w:i w:val="0"/>
          <w:iCs/>
        </w:rPr>
      </w:pPr>
      <w:r w:rsidRPr="00E821EA">
        <w:rPr>
          <w:i w:val="0"/>
          <w:iCs/>
        </w:rPr>
        <w:t>ska ha fallenhet och intresse för sina arbetsuppgifter samt ha ett gott be</w:t>
      </w:r>
      <w:r w:rsidRPr="00E821EA">
        <w:rPr>
          <w:i w:val="0"/>
          <w:iCs/>
        </w:rPr>
        <w:softHyphen/>
        <w:t>mötande.</w:t>
      </w:r>
    </w:p>
    <w:p w14:paraId="405C10E8" w14:textId="77777777" w:rsidR="00E821EA" w:rsidRPr="00E821EA" w:rsidRDefault="00E821EA" w:rsidP="00E821EA">
      <w:pPr>
        <w:spacing w:after="0"/>
        <w:rPr>
          <w:iCs/>
          <w:sz w:val="16"/>
          <w:szCs w:val="16"/>
        </w:rPr>
      </w:pPr>
    </w:p>
    <w:p w14:paraId="27017A30" w14:textId="77777777" w:rsidR="00E821EA" w:rsidRPr="00E821EA" w:rsidRDefault="00253C2C" w:rsidP="00E821EA">
      <w:pPr>
        <w:pStyle w:val="Liststycke"/>
        <w:numPr>
          <w:ilvl w:val="0"/>
          <w:numId w:val="36"/>
        </w:numPr>
        <w:overflowPunct w:val="0"/>
        <w:autoSpaceDE w:val="0"/>
        <w:autoSpaceDN w:val="0"/>
        <w:adjustRightInd w:val="0"/>
        <w:spacing w:after="0" w:line="360" w:lineRule="auto"/>
        <w:textAlignment w:val="baseline"/>
        <w:rPr>
          <w:i w:val="0"/>
          <w:iCs/>
        </w:rPr>
      </w:pPr>
      <w:r w:rsidRPr="00E821EA">
        <w:rPr>
          <w:i w:val="0"/>
          <w:iCs/>
        </w:rPr>
        <w:t>ska arbeta med ett rehabiliterande förhållningssätt och utföra sitt arbete med engagemang och omtanke om kunden.</w:t>
      </w:r>
    </w:p>
    <w:p w14:paraId="7EB9381C" w14:textId="77777777" w:rsidR="00E821EA" w:rsidRPr="00E821EA" w:rsidRDefault="00E821EA" w:rsidP="00E821EA">
      <w:pPr>
        <w:spacing w:after="0"/>
        <w:rPr>
          <w:iCs/>
          <w:sz w:val="16"/>
          <w:szCs w:val="16"/>
        </w:rPr>
      </w:pPr>
    </w:p>
    <w:p w14:paraId="22AA7E9D" w14:textId="77777777" w:rsidR="00E821EA" w:rsidRPr="00E821EA" w:rsidRDefault="00253C2C" w:rsidP="00E821EA">
      <w:pPr>
        <w:pStyle w:val="Liststycke"/>
        <w:numPr>
          <w:ilvl w:val="0"/>
          <w:numId w:val="36"/>
        </w:numPr>
        <w:overflowPunct w:val="0"/>
        <w:autoSpaceDE w:val="0"/>
        <w:autoSpaceDN w:val="0"/>
        <w:adjustRightInd w:val="0"/>
        <w:spacing w:after="200" w:line="360" w:lineRule="auto"/>
        <w:textAlignment w:val="baseline"/>
        <w:rPr>
          <w:i w:val="0"/>
          <w:iCs/>
        </w:rPr>
      </w:pPr>
      <w:r w:rsidRPr="00E821EA">
        <w:rPr>
          <w:i w:val="0"/>
          <w:iCs/>
        </w:rPr>
        <w:t>ska ha datorvana och annan administrativ kompetens för att hantera doku</w:t>
      </w:r>
      <w:r w:rsidRPr="00E821EA">
        <w:rPr>
          <w:i w:val="0"/>
          <w:iCs/>
        </w:rPr>
        <w:softHyphen/>
        <w:t>mentation och informationsöverföring i datasystem.</w:t>
      </w:r>
    </w:p>
    <w:p w14:paraId="01C80B01" w14:textId="77777777" w:rsidR="00E821EA" w:rsidRDefault="00253C2C" w:rsidP="002C7E41">
      <w:pPr>
        <w:pStyle w:val="NrRubrik2"/>
      </w:pPr>
      <w:bookmarkStart w:id="52" w:name="_Toc237251307"/>
      <w:r w:rsidRPr="00CA7641">
        <w:t>Praktikanter</w:t>
      </w:r>
      <w:bookmarkEnd w:id="52"/>
    </w:p>
    <w:p w14:paraId="725AE127" w14:textId="77777777" w:rsidR="00E821EA" w:rsidRDefault="00253C2C" w:rsidP="00E821EA">
      <w:r w:rsidRPr="00CA7641">
        <w:t>Utföraren ska ta emot praktikanter från omvårdnadsutbildning på gymnasie</w:t>
      </w:r>
      <w:r>
        <w:softHyphen/>
      </w:r>
      <w:r w:rsidRPr="00CA7641">
        <w:t>nivå och högskolenivå.</w:t>
      </w:r>
    </w:p>
    <w:p w14:paraId="237C936D" w14:textId="77777777" w:rsidR="00E821EA" w:rsidRPr="002C7E41" w:rsidRDefault="00253C2C" w:rsidP="002C7E41">
      <w:pPr>
        <w:pStyle w:val="NrRubrik2"/>
      </w:pPr>
      <w:bookmarkStart w:id="53" w:name="_Toc237251308"/>
      <w:r w:rsidRPr="002C7E41">
        <w:lastRenderedPageBreak/>
        <w:t>Annat språk än svenska</w:t>
      </w:r>
      <w:bookmarkEnd w:id="53"/>
    </w:p>
    <w:p w14:paraId="7D30898C" w14:textId="77777777" w:rsidR="00E821EA" w:rsidRPr="003C6577" w:rsidRDefault="00253C2C" w:rsidP="00E821EA">
      <w:r w:rsidRPr="00843EBF">
        <w:t>Kund som inte talar svenska ska i möjligaste mån ges chans att tala med personalen på sitt eget språk. Minimikrav är att samtalet vid upprättande av genomförandeplan sker på kundens eget språk. Om språkkunskap saknas hos utföraren ska tolk anlitas.</w:t>
      </w:r>
      <w:r>
        <w:t xml:space="preserve"> </w:t>
      </w:r>
    </w:p>
    <w:p w14:paraId="4A19AE9A" w14:textId="77777777" w:rsidR="00E821EA" w:rsidRDefault="00E821EA" w:rsidP="00E821EA"/>
    <w:p w14:paraId="564C35C4" w14:textId="77777777" w:rsidR="00E821EA" w:rsidRPr="002C7E41" w:rsidRDefault="00253C2C" w:rsidP="00E821EA">
      <w:pPr>
        <w:pStyle w:val="NrRubrik1"/>
        <w:rPr>
          <w:color w:val="00009E"/>
        </w:rPr>
      </w:pPr>
      <w:bookmarkStart w:id="54" w:name="_Toc237251309"/>
      <w:r w:rsidRPr="002C7E41">
        <w:rPr>
          <w:color w:val="00009E"/>
        </w:rPr>
        <w:t>ERSÄTTNING</w:t>
      </w:r>
      <w:bookmarkEnd w:id="54"/>
    </w:p>
    <w:p w14:paraId="44B788A7" w14:textId="77777777" w:rsidR="00E821EA" w:rsidRDefault="00253C2C" w:rsidP="00E821EA">
      <w:r>
        <w:t>Ersättning utgår för utförd insats och tid i enlighet med beställning och från och med den dag verkställighet påbörjas och insatser genomförts. Ersättning utgår maximalt för tid upp till beställd tid.</w:t>
      </w:r>
    </w:p>
    <w:p w14:paraId="50025073" w14:textId="77777777" w:rsidR="00E821EA" w:rsidRDefault="00253C2C" w:rsidP="00E821EA">
      <w:r>
        <w:t>Ersättning utgår månadsvis i efterskott.</w:t>
      </w:r>
    </w:p>
    <w:p w14:paraId="03D52732" w14:textId="77777777" w:rsidR="00E821EA" w:rsidRDefault="00253C2C" w:rsidP="00E821EA">
      <w:r>
        <w:t xml:space="preserve">Ersättningen följer en modell som innebär att det är en timtaxa </w:t>
      </w:r>
      <w:r w:rsidRPr="00843EBF">
        <w:t>för varje utförd timme.</w:t>
      </w:r>
      <w:r>
        <w:t xml:space="preserve"> </w:t>
      </w:r>
      <w:bookmarkStart w:id="55" w:name="_Hlk7177847"/>
      <w:r>
        <w:t xml:space="preserve">En högre ersättning utgår för insatser som utförs hos kund som bor på landsbygd. </w:t>
      </w:r>
      <w:r w:rsidRPr="00557F2F">
        <w:t>Landsbygd respektive tätort definieras enligt SCB:s nyckelkods</w:t>
      </w:r>
      <w:r>
        <w:softHyphen/>
      </w:r>
      <w:r w:rsidRPr="00557F2F">
        <w:t>områden. Allt som där inte betecknas som tätort betraktas som landsbygd. SCB:s nyckelkoder för tätort är de som börjar på 111, 121 eller 711.</w:t>
      </w:r>
      <w:r>
        <w:t xml:space="preserve"> </w:t>
      </w:r>
      <w:r w:rsidRPr="002E6498">
        <w:t>I verk</w:t>
      </w:r>
      <w:r>
        <w:softHyphen/>
      </w:r>
      <w:r w:rsidRPr="002E6498">
        <w:t>sam</w:t>
      </w:r>
      <w:r>
        <w:softHyphen/>
      </w:r>
      <w:r w:rsidRPr="002E6498">
        <w:t>hetssystemet är Tätort förvalt och om kund bor på landsbygd ska ut</w:t>
      </w:r>
      <w:r>
        <w:softHyphen/>
      </w:r>
      <w:r w:rsidRPr="002E6498">
        <w:t>föraren göra ändringen. Då ska rutin från DSO-IT följas.</w:t>
      </w:r>
      <w:r w:rsidRPr="00EC7115">
        <w:t xml:space="preserve"> </w:t>
      </w:r>
      <w:bookmarkEnd w:id="55"/>
    </w:p>
    <w:p w14:paraId="234D4D5B" w14:textId="77777777" w:rsidR="00E821EA" w:rsidRPr="00402CE9" w:rsidRDefault="00253C2C" w:rsidP="00E821EA">
      <w:r w:rsidRPr="00402CE9">
        <w:t>Som grund för ersättning finns den registrerade tiden i Phoniro och den faktu</w:t>
      </w:r>
      <w:r w:rsidRPr="00402CE9">
        <w:softHyphen/>
        <w:t>rerade tiden jämförs alltid med registrerad tid.</w:t>
      </w:r>
    </w:p>
    <w:p w14:paraId="679D6BA1" w14:textId="77777777" w:rsidR="00E821EA" w:rsidRPr="00402CE9" w:rsidRDefault="00253C2C" w:rsidP="00E821EA">
      <w:r w:rsidRPr="00402CE9">
        <w:t>Utförda timmar ska delas upp i tätort och landsbygd.</w:t>
      </w:r>
    </w:p>
    <w:p w14:paraId="1D36FBF2" w14:textId="77777777" w:rsidR="00E821EA" w:rsidRDefault="00253C2C" w:rsidP="002C7E41">
      <w:pPr>
        <w:pStyle w:val="NrRubrik3"/>
      </w:pPr>
      <w:bookmarkStart w:id="56" w:name="_Toc237251310"/>
      <w:r w:rsidRPr="009F29AE">
        <w:t>Moms</w:t>
      </w:r>
      <w:bookmarkEnd w:id="56"/>
    </w:p>
    <w:p w14:paraId="616C4170" w14:textId="77777777" w:rsidR="00E821EA" w:rsidRDefault="00253C2C" w:rsidP="00E821EA">
      <w:r>
        <w:t>Tjänster som utförs inom hemtjänsten är normalt momsfria om utföraren till</w:t>
      </w:r>
      <w:r>
        <w:softHyphen/>
        <w:t>handahåller både omvårdnadstjänster och servicetjänster eller bara omvård</w:t>
      </w:r>
      <w:r>
        <w:softHyphen/>
        <w:t>nads</w:t>
      </w:r>
      <w:r>
        <w:softHyphen/>
        <w:t xml:space="preserve">tjänster. Vid beräkning av timpriset för dessa utförare har hänsyn tagits till att tjänsterna är momsfria. </w:t>
      </w:r>
    </w:p>
    <w:p w14:paraId="11174D51" w14:textId="77777777" w:rsidR="00E821EA" w:rsidRDefault="00253C2C" w:rsidP="00E821EA">
      <w:r>
        <w:t>I de fall som utföraren endast tillhandahåller service</w:t>
      </w:r>
      <w:r>
        <w:softHyphen/>
        <w:t>tjänster blir tjänsten istället momspliktig, eftersom tjänsten därmed inte kan anses ha karaktär av ”social omsorg” eller ”annan jämförlig social om</w:t>
      </w:r>
      <w:r>
        <w:softHyphen/>
        <w:t>sorg”. De utförare som endast utför servicetjänster ska därför lägga på moms på det fastställda timpriset.</w:t>
      </w:r>
    </w:p>
    <w:p w14:paraId="45FDD7EB" w14:textId="77777777" w:rsidR="00E821EA" w:rsidRDefault="00253C2C" w:rsidP="002C7E41">
      <w:pPr>
        <w:pStyle w:val="NrRubrik3"/>
      </w:pPr>
      <w:bookmarkStart w:id="57" w:name="_Toc237251311"/>
      <w:r>
        <w:t>Indexreglerad ersättning</w:t>
      </w:r>
      <w:bookmarkEnd w:id="57"/>
    </w:p>
    <w:p w14:paraId="365134C1" w14:textId="77777777" w:rsidR="00E821EA" w:rsidRDefault="00253C2C" w:rsidP="00E821EA">
      <w:r>
        <w:t>Ersättningen räknas årligen upp fr o m 1 juni utifrån innevarande års fast</w:t>
      </w:r>
      <w:r>
        <w:softHyphen/>
        <w:t>ställda omsorgsprisindex (OPI) utan retroaktivitet. Ingen förändring av ersätt</w:t>
      </w:r>
      <w:r>
        <w:softHyphen/>
        <w:t>ningen sker således vid respektive årsskifte.</w:t>
      </w:r>
    </w:p>
    <w:p w14:paraId="6461968B" w14:textId="77777777" w:rsidR="00E821EA" w:rsidRPr="00BA712D" w:rsidRDefault="00253C2C" w:rsidP="00E821EA">
      <w:r>
        <w:t>Aktuell ersättning framgår av bilaga 7.</w:t>
      </w:r>
    </w:p>
    <w:p w14:paraId="0ED948D0" w14:textId="77777777" w:rsidR="00E821EA" w:rsidRDefault="00253C2C" w:rsidP="002C7E41">
      <w:pPr>
        <w:pStyle w:val="NrRubrik2"/>
      </w:pPr>
      <w:bookmarkStart w:id="58" w:name="_Toc237251312"/>
      <w:r w:rsidRPr="009F29AE">
        <w:lastRenderedPageBreak/>
        <w:t>Villkor för ersättning</w:t>
      </w:r>
      <w:bookmarkEnd w:id="58"/>
    </w:p>
    <w:p w14:paraId="40CAFFC5" w14:textId="77777777" w:rsid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Om utföraren inte använder Phoniro för registrering av utförd tid kan betal</w:t>
      </w:r>
      <w:r w:rsidRPr="00E821EA">
        <w:rPr>
          <w:i w:val="0"/>
          <w:iCs/>
        </w:rPr>
        <w:softHyphen/>
        <w:t>ning komma att innehållas och om rättelse inte sker kan avtalet komma att sägas upp.</w:t>
      </w:r>
    </w:p>
    <w:p w14:paraId="46C308D9" w14:textId="77777777" w:rsidR="004D2E30" w:rsidRPr="004D2E30" w:rsidRDefault="004D2E30" w:rsidP="004D2E30">
      <w:pPr>
        <w:spacing w:after="0"/>
        <w:rPr>
          <w:iCs/>
          <w:sz w:val="16"/>
          <w:szCs w:val="16"/>
        </w:rPr>
      </w:pPr>
    </w:p>
    <w:p w14:paraId="43375655" w14:textId="03D632FF" w:rsidR="004D2E30" w:rsidRPr="00902167"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902167">
        <w:rPr>
          <w:i w:val="0"/>
          <w:iCs/>
        </w:rPr>
        <w:t>Ersättning ges för max två personal för välkomstsamtal med ny kund. Ersättning ges för faktisk tid, men max 60 minuter.</w:t>
      </w:r>
      <w:r w:rsidR="009148B6" w:rsidRPr="00902167">
        <w:rPr>
          <w:i w:val="0"/>
          <w:iCs/>
        </w:rPr>
        <w:t xml:space="preserve"> Detta gäller även för kund som enbart har larm.</w:t>
      </w:r>
    </w:p>
    <w:p w14:paraId="3CF7CB21" w14:textId="77777777" w:rsidR="00E821EA" w:rsidRPr="00E821EA" w:rsidRDefault="00E821EA" w:rsidP="00E821EA">
      <w:pPr>
        <w:spacing w:after="0"/>
        <w:rPr>
          <w:iCs/>
          <w:sz w:val="16"/>
          <w:szCs w:val="16"/>
        </w:rPr>
      </w:pPr>
    </w:p>
    <w:p w14:paraId="09387913" w14:textId="77777777" w:rsidR="00E821EA" w:rsidRP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 xml:space="preserve">Genomförandeplan ska finnas upprättad och vara läsbar i </w:t>
      </w:r>
      <w:r w:rsidR="000C7665" w:rsidRPr="00966BED">
        <w:rPr>
          <w:i w:val="0"/>
          <w:iCs/>
        </w:rPr>
        <w:t>Lifecare</w:t>
      </w:r>
      <w:r w:rsidR="000C7665">
        <w:rPr>
          <w:i w:val="0"/>
          <w:iCs/>
        </w:rPr>
        <w:t xml:space="preserve"> </w:t>
      </w:r>
      <w:r w:rsidRPr="00E821EA">
        <w:rPr>
          <w:i w:val="0"/>
          <w:iCs/>
        </w:rPr>
        <w:t>senast 14 dagar efter att uppdraget påbörjats.</w:t>
      </w:r>
    </w:p>
    <w:p w14:paraId="56897756" w14:textId="77777777" w:rsidR="00E821EA" w:rsidRPr="00E821EA" w:rsidRDefault="00E821EA" w:rsidP="00E821EA">
      <w:pPr>
        <w:spacing w:after="0"/>
        <w:rPr>
          <w:iCs/>
          <w:sz w:val="16"/>
          <w:szCs w:val="16"/>
        </w:rPr>
      </w:pPr>
    </w:p>
    <w:p w14:paraId="72B4093D" w14:textId="05DC50C0" w:rsidR="00E821EA" w:rsidRP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 xml:space="preserve">Besök hos ny kund, då genomförandeplan upprättas, ersätts </w:t>
      </w:r>
      <w:r w:rsidR="00EE60E9" w:rsidRPr="004705A6">
        <w:rPr>
          <w:i w:val="0"/>
          <w:iCs/>
        </w:rPr>
        <w:t>för faktisk tid, men max</w:t>
      </w:r>
      <w:r w:rsidR="00EE60E9">
        <w:rPr>
          <w:i w:val="0"/>
          <w:iCs/>
        </w:rPr>
        <w:t xml:space="preserve"> </w:t>
      </w:r>
      <w:r w:rsidR="004D2E30" w:rsidRPr="004705A6">
        <w:rPr>
          <w:i w:val="0"/>
          <w:iCs/>
        </w:rPr>
        <w:t>90</w:t>
      </w:r>
      <w:r w:rsidR="004D2E30">
        <w:rPr>
          <w:i w:val="0"/>
          <w:iCs/>
        </w:rPr>
        <w:t xml:space="preserve"> </w:t>
      </w:r>
      <w:r w:rsidRPr="00E821EA">
        <w:rPr>
          <w:i w:val="0"/>
          <w:iCs/>
        </w:rPr>
        <w:t xml:space="preserve">minuter </w:t>
      </w:r>
      <w:r w:rsidR="004D2E30" w:rsidRPr="004705A6">
        <w:rPr>
          <w:i w:val="0"/>
          <w:iCs/>
        </w:rPr>
        <w:t xml:space="preserve">för kund med omvårdnadsinsatser och </w:t>
      </w:r>
      <w:r w:rsidR="00EE60E9" w:rsidRPr="004705A6">
        <w:rPr>
          <w:i w:val="0"/>
          <w:iCs/>
        </w:rPr>
        <w:t>för faktisk tid, men max</w:t>
      </w:r>
      <w:r w:rsidR="004D2E30" w:rsidRPr="004705A6">
        <w:rPr>
          <w:i w:val="0"/>
          <w:iCs/>
        </w:rPr>
        <w:t xml:space="preserve"> 45 minuter för kund med enbart serviceinsatser</w:t>
      </w:r>
      <w:r w:rsidR="004705A6">
        <w:rPr>
          <w:i w:val="0"/>
          <w:iCs/>
        </w:rPr>
        <w:t>.</w:t>
      </w:r>
      <w:r w:rsidRPr="00E821EA">
        <w:rPr>
          <w:i w:val="0"/>
          <w:iCs/>
        </w:rPr>
        <w:t xml:space="preserve"> </w:t>
      </w:r>
      <w:r w:rsidR="004D2E30" w:rsidRPr="004705A6">
        <w:rPr>
          <w:i w:val="0"/>
          <w:iCs/>
        </w:rPr>
        <w:t>Detta</w:t>
      </w:r>
      <w:r w:rsidR="004D2E30">
        <w:rPr>
          <w:i w:val="0"/>
          <w:iCs/>
        </w:rPr>
        <w:t xml:space="preserve"> </w:t>
      </w:r>
      <w:r w:rsidRPr="00E821EA">
        <w:rPr>
          <w:i w:val="0"/>
          <w:iCs/>
        </w:rPr>
        <w:t>redovisas med särskild notering.</w:t>
      </w:r>
    </w:p>
    <w:p w14:paraId="7FD351AE" w14:textId="77777777" w:rsidR="00E821EA" w:rsidRPr="00E821EA" w:rsidRDefault="00E821EA" w:rsidP="00E821EA">
      <w:pPr>
        <w:spacing w:after="0"/>
        <w:rPr>
          <w:iCs/>
          <w:sz w:val="16"/>
          <w:szCs w:val="16"/>
        </w:rPr>
      </w:pPr>
    </w:p>
    <w:p w14:paraId="68F18F66" w14:textId="77777777" w:rsidR="00E821EA" w:rsidRPr="004705A6"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 xml:space="preserve">Revidering av genomförandeplan ersätts med max 30 minuter och ska alltid </w:t>
      </w:r>
      <w:r w:rsidRPr="004705A6">
        <w:rPr>
          <w:i w:val="0"/>
          <w:iCs/>
        </w:rPr>
        <w:t>göras då kundens behov förändras eller minst varje halvår.</w:t>
      </w:r>
      <w:r w:rsidR="004D2E30" w:rsidRPr="004705A6">
        <w:rPr>
          <w:i w:val="0"/>
          <w:iCs/>
        </w:rPr>
        <w:t xml:space="preserve"> Även detta ska redovisas med särskild notering.</w:t>
      </w:r>
    </w:p>
    <w:p w14:paraId="16171A64" w14:textId="77777777" w:rsidR="00E821EA" w:rsidRPr="00E821EA" w:rsidRDefault="00E821EA" w:rsidP="00E821EA">
      <w:pPr>
        <w:spacing w:after="0"/>
        <w:rPr>
          <w:iCs/>
          <w:sz w:val="16"/>
          <w:szCs w:val="16"/>
        </w:rPr>
      </w:pPr>
    </w:p>
    <w:p w14:paraId="0F5C3C1B" w14:textId="77777777" w:rsidR="00E821EA" w:rsidRP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Tiden ska regi</w:t>
      </w:r>
      <w:r w:rsidRPr="00E821EA">
        <w:rPr>
          <w:i w:val="0"/>
          <w:iCs/>
        </w:rPr>
        <w:softHyphen/>
        <w:t>streras i Phoniro på den kund som planen avser.</w:t>
      </w:r>
    </w:p>
    <w:p w14:paraId="607AA01D" w14:textId="77777777" w:rsidR="00E821EA" w:rsidRPr="00E821EA" w:rsidRDefault="00E821EA" w:rsidP="00E821EA">
      <w:pPr>
        <w:spacing w:after="0"/>
        <w:rPr>
          <w:iCs/>
          <w:sz w:val="16"/>
          <w:szCs w:val="16"/>
        </w:rPr>
      </w:pPr>
    </w:p>
    <w:p w14:paraId="5B5D5D3D" w14:textId="77777777" w:rsidR="00E821EA" w:rsidRP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Insats ska finnas redovisad i Phoniro senast det datum som för varje månad bestämts som stoppdatum, därefter stängs systemet och ersättning kan ej åberopas. Information om gällande stoppdatum fås från Division Social omsorg, IT-support.</w:t>
      </w:r>
    </w:p>
    <w:p w14:paraId="27CECBCC" w14:textId="77777777" w:rsidR="00E821EA" w:rsidRPr="00E821EA" w:rsidRDefault="00E821EA" w:rsidP="00E821EA">
      <w:pPr>
        <w:spacing w:after="0"/>
        <w:rPr>
          <w:iCs/>
          <w:sz w:val="16"/>
          <w:szCs w:val="16"/>
        </w:rPr>
      </w:pPr>
    </w:p>
    <w:p w14:paraId="436D1465" w14:textId="4AF0D890" w:rsidR="00E821EA" w:rsidRP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När en insats utförs utanför bostaden till flera kunder samtidigt dokumen</w:t>
      </w:r>
      <w:r w:rsidRPr="00E821EA">
        <w:rPr>
          <w:i w:val="0"/>
          <w:iCs/>
        </w:rPr>
        <w:softHyphen/>
        <w:t>teras tiden som en gruppaktivitet med mobilen och enligt manual där klockslag och faktisk tid framgår. Den faktiskt utförda tiden fördelas mellan berörda kunder. Detta gäller vid samordning av till exempel tvätt</w:t>
      </w:r>
      <w:r w:rsidR="00B0645A" w:rsidRPr="00E87F26">
        <w:rPr>
          <w:i w:val="0"/>
          <w:iCs/>
        </w:rPr>
        <w:t>,</w:t>
      </w:r>
      <w:r w:rsidRPr="00E821EA">
        <w:rPr>
          <w:i w:val="0"/>
          <w:iCs/>
        </w:rPr>
        <w:t xml:space="preserve"> post- och bankärenden</w:t>
      </w:r>
      <w:r w:rsidR="00B0645A">
        <w:rPr>
          <w:i w:val="0"/>
          <w:iCs/>
        </w:rPr>
        <w:t xml:space="preserve"> </w:t>
      </w:r>
      <w:r w:rsidR="00B0645A" w:rsidRPr="00E87F26">
        <w:rPr>
          <w:i w:val="0"/>
          <w:iCs/>
        </w:rPr>
        <w:t>eller Apodos-h</w:t>
      </w:r>
      <w:r w:rsidR="00B37F0C" w:rsidRPr="00E87F26">
        <w:rPr>
          <w:i w:val="0"/>
          <w:iCs/>
        </w:rPr>
        <w:t>antering</w:t>
      </w:r>
      <w:r w:rsidRPr="00E87F26">
        <w:rPr>
          <w:i w:val="0"/>
          <w:iCs/>
        </w:rPr>
        <w:t>.</w:t>
      </w:r>
      <w:r w:rsidR="00B37F0C" w:rsidRPr="00E87F26">
        <w:rPr>
          <w:i w:val="0"/>
          <w:iCs/>
        </w:rPr>
        <w:t xml:space="preserve"> Vid dokumentation om Apodos-hantering ska vilka moment (hämtning, lämna i lokal, lämna hos kund) tiden avser anges.</w:t>
      </w:r>
      <w:r w:rsidRPr="00E821EA">
        <w:rPr>
          <w:i w:val="0"/>
          <w:iCs/>
        </w:rPr>
        <w:t xml:space="preserve"> </w:t>
      </w:r>
    </w:p>
    <w:p w14:paraId="4AB444E0" w14:textId="77777777" w:rsidR="00E821EA" w:rsidRPr="00E821EA" w:rsidRDefault="00E821EA" w:rsidP="00E821EA">
      <w:pPr>
        <w:spacing w:after="0"/>
        <w:rPr>
          <w:iCs/>
          <w:sz w:val="16"/>
          <w:szCs w:val="16"/>
        </w:rPr>
      </w:pPr>
    </w:p>
    <w:p w14:paraId="00C32B95" w14:textId="77777777" w:rsidR="00E821EA" w:rsidRP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Skattad tid får enbart användas då tidsregistrering ej kunnat göras på ordinarie sätt och ska då avse faktiskt utförd tid och får ej avse schablon</w:t>
      </w:r>
      <w:r w:rsidRPr="00E821EA">
        <w:rPr>
          <w:i w:val="0"/>
          <w:iCs/>
        </w:rPr>
        <w:softHyphen/>
        <w:t>tid.</w:t>
      </w:r>
    </w:p>
    <w:p w14:paraId="5A6B9D50" w14:textId="77777777" w:rsidR="00E821EA" w:rsidRPr="00E821EA" w:rsidRDefault="00E821EA" w:rsidP="00E821EA">
      <w:pPr>
        <w:spacing w:after="0"/>
        <w:rPr>
          <w:iCs/>
          <w:sz w:val="16"/>
          <w:szCs w:val="16"/>
        </w:rPr>
      </w:pPr>
    </w:p>
    <w:p w14:paraId="6D7EEA04" w14:textId="275DA791" w:rsidR="00E821EA" w:rsidRPr="004705A6"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4705A6">
        <w:rPr>
          <w:i w:val="0"/>
          <w:iCs/>
        </w:rPr>
        <w:lastRenderedPageBreak/>
        <w:t>Ersättning ges n</w:t>
      </w:r>
      <w:r w:rsidR="00325986" w:rsidRPr="004705A6">
        <w:rPr>
          <w:i w:val="0"/>
          <w:iCs/>
        </w:rPr>
        <w:t>är kontakt</w:t>
      </w:r>
      <w:r w:rsidRPr="004705A6">
        <w:rPr>
          <w:i w:val="0"/>
          <w:iCs/>
        </w:rPr>
        <w:t>/samtal sker</w:t>
      </w:r>
      <w:r w:rsidR="00325986" w:rsidRPr="00E821EA">
        <w:rPr>
          <w:i w:val="0"/>
          <w:iCs/>
        </w:rPr>
        <w:t xml:space="preserve"> med sjukvård, närstående/god man/förvaltare eller myndighet för kunds räkning</w:t>
      </w:r>
      <w:r>
        <w:rPr>
          <w:i w:val="0"/>
          <w:iCs/>
        </w:rPr>
        <w:t>.</w:t>
      </w:r>
      <w:r w:rsidR="00325986" w:rsidRPr="00E821EA">
        <w:rPr>
          <w:i w:val="0"/>
          <w:iCs/>
        </w:rPr>
        <w:t xml:space="preserve"> </w:t>
      </w:r>
      <w:r w:rsidRPr="004705A6">
        <w:rPr>
          <w:i w:val="0"/>
          <w:iCs/>
        </w:rPr>
        <w:t xml:space="preserve">Ersättning ges för faktisk tid då </w:t>
      </w:r>
      <w:r w:rsidR="00423029" w:rsidRPr="004705A6">
        <w:rPr>
          <w:i w:val="0"/>
          <w:iCs/>
        </w:rPr>
        <w:t xml:space="preserve">dokumentation om </w:t>
      </w:r>
      <w:r w:rsidR="00325986" w:rsidRPr="004705A6">
        <w:rPr>
          <w:i w:val="0"/>
          <w:iCs/>
        </w:rPr>
        <w:t>anledningen till samtalet</w:t>
      </w:r>
      <w:r w:rsidR="00846BC6" w:rsidRPr="004705A6">
        <w:rPr>
          <w:i w:val="0"/>
          <w:iCs/>
        </w:rPr>
        <w:t xml:space="preserve"> och om vilka som deltog i samtalet</w:t>
      </w:r>
      <w:r w:rsidR="00423029" w:rsidRPr="004705A6">
        <w:rPr>
          <w:i w:val="0"/>
          <w:iCs/>
        </w:rPr>
        <w:t xml:space="preserve"> finns. Denna typ av samtal är inte löpande återkommande, utan sker då särskilt behov uppstår.</w:t>
      </w:r>
    </w:p>
    <w:p w14:paraId="38E48C98" w14:textId="77777777" w:rsidR="00423029" w:rsidRPr="00423029" w:rsidRDefault="00423029" w:rsidP="00423029">
      <w:pPr>
        <w:pStyle w:val="Liststycke"/>
        <w:rPr>
          <w:i w:val="0"/>
          <w:iCs/>
        </w:rPr>
      </w:pPr>
    </w:p>
    <w:p w14:paraId="32F287D9" w14:textId="77777777" w:rsidR="00D035B0" w:rsidRPr="004705A6" w:rsidRDefault="00253C2C" w:rsidP="00D035B0">
      <w:pPr>
        <w:pStyle w:val="Liststycke"/>
        <w:numPr>
          <w:ilvl w:val="0"/>
          <w:numId w:val="45"/>
        </w:numPr>
        <w:overflowPunct w:val="0"/>
        <w:autoSpaceDE w:val="0"/>
        <w:autoSpaceDN w:val="0"/>
        <w:adjustRightInd w:val="0"/>
        <w:spacing w:after="0" w:line="360" w:lineRule="auto"/>
        <w:textAlignment w:val="baseline"/>
        <w:rPr>
          <w:i w:val="0"/>
          <w:sz w:val="16"/>
          <w:szCs w:val="16"/>
        </w:rPr>
      </w:pPr>
      <w:r w:rsidRPr="004705A6">
        <w:rPr>
          <w:i w:val="0"/>
        </w:rPr>
        <w:t>Ersättning ges för max t</w:t>
      </w:r>
      <w:r w:rsidR="00EE60E9" w:rsidRPr="004705A6">
        <w:rPr>
          <w:i w:val="0"/>
        </w:rPr>
        <w:t>re</w:t>
      </w:r>
      <w:r w:rsidRPr="004705A6">
        <w:rPr>
          <w:i w:val="0"/>
        </w:rPr>
        <w:t xml:space="preserve"> personal för hälsokonferens. Ersättning ges för faktisk tid, men max 60 minuter max en gång per månad. Dokumentation krävs. Syftet med hälsokonferensen ska vara att </w:t>
      </w:r>
      <w:r w:rsidR="00EE60E9" w:rsidRPr="004705A6">
        <w:rPr>
          <w:i w:val="0"/>
        </w:rPr>
        <w:t>kunderna</w:t>
      </w:r>
      <w:r w:rsidRPr="004705A6">
        <w:rPr>
          <w:i w:val="0"/>
        </w:rPr>
        <w:t xml:space="preserve"> ska få en god, trygg och säker omvårdnad och rehabilitering utifrån ett hälsofrämjande förhållningssätt. Hälsokonferensen ska handla om ett förbättrat samarbete, kommunikation och informationsutbyte mellan olika professioner runt </w:t>
      </w:r>
      <w:r w:rsidR="00EE60E9" w:rsidRPr="004705A6">
        <w:rPr>
          <w:i w:val="0"/>
        </w:rPr>
        <w:t>kunderna</w:t>
      </w:r>
      <w:r w:rsidRPr="004705A6">
        <w:rPr>
          <w:i w:val="0"/>
        </w:rPr>
        <w:t xml:space="preserve">. Den ska innebära en systematisk uppföljning och löpande beskrivning och mätning av enskilda individers behov, insatser och resultat. Se separat rutin. </w:t>
      </w:r>
    </w:p>
    <w:p w14:paraId="1D526780" w14:textId="77777777" w:rsidR="00D035B0" w:rsidRPr="004705A6" w:rsidRDefault="00D035B0" w:rsidP="00D035B0">
      <w:pPr>
        <w:pStyle w:val="Liststycke"/>
        <w:rPr>
          <w:i w:val="0"/>
          <w:sz w:val="16"/>
          <w:szCs w:val="16"/>
        </w:rPr>
      </w:pPr>
    </w:p>
    <w:p w14:paraId="7D5960E7" w14:textId="77777777" w:rsidR="00D035B0" w:rsidRPr="004705A6" w:rsidRDefault="00253C2C" w:rsidP="00840C83">
      <w:pPr>
        <w:pStyle w:val="Liststycke"/>
        <w:numPr>
          <w:ilvl w:val="0"/>
          <w:numId w:val="45"/>
        </w:numPr>
        <w:spacing w:after="0" w:line="360" w:lineRule="auto"/>
        <w:rPr>
          <w:i w:val="0"/>
        </w:rPr>
      </w:pPr>
      <w:r w:rsidRPr="004705A6">
        <w:rPr>
          <w:i w:val="0"/>
        </w:rPr>
        <w:t xml:space="preserve">Ersättning ges för max </w:t>
      </w:r>
      <w:r w:rsidR="00EE60E9" w:rsidRPr="004705A6">
        <w:rPr>
          <w:i w:val="0"/>
        </w:rPr>
        <w:t>fyra</w:t>
      </w:r>
      <w:r w:rsidRPr="004705A6">
        <w:rPr>
          <w:i w:val="0"/>
        </w:rPr>
        <w:t xml:space="preserve"> personal för teamträff. Ersättning ges för faktisk tid, men max 60 minuter max en gång per månad. Dokumentation krävs. </w:t>
      </w:r>
      <w:r w:rsidR="00846BC6" w:rsidRPr="004705A6">
        <w:rPr>
          <w:i w:val="0"/>
        </w:rPr>
        <w:t xml:space="preserve">Av dokumentationen bör framgå eventuella åtgärder och när de ska följas upp samt vilka kontakter som tas med exempelvis myndigheter eller anhöriga. </w:t>
      </w:r>
      <w:r w:rsidRPr="004705A6">
        <w:rPr>
          <w:i w:val="0"/>
        </w:rPr>
        <w:t>Observera att teamträff inte är detsamma som APT. Teamträff sker inom det lilla geografiska team som arbetar kring/nära kund</w:t>
      </w:r>
      <w:r w:rsidR="00EE60E9" w:rsidRPr="004705A6">
        <w:rPr>
          <w:i w:val="0"/>
        </w:rPr>
        <w:t>erna</w:t>
      </w:r>
      <w:r w:rsidRPr="004705A6">
        <w:rPr>
          <w:i w:val="0"/>
        </w:rPr>
        <w:t xml:space="preserve"> och handlar om genomgång av insatser kopplat till genomförandeplan</w:t>
      </w:r>
      <w:r w:rsidR="00EE60E9" w:rsidRPr="004705A6">
        <w:rPr>
          <w:i w:val="0"/>
        </w:rPr>
        <w:t>er</w:t>
      </w:r>
      <w:r w:rsidRPr="004705A6">
        <w:rPr>
          <w:i w:val="0"/>
        </w:rPr>
        <w:t xml:space="preserve"> med fokus på ett hälsofrämjande förhållningssätt.</w:t>
      </w:r>
    </w:p>
    <w:p w14:paraId="68E78217" w14:textId="77777777" w:rsidR="00E821EA" w:rsidRDefault="00E821EA" w:rsidP="00423029">
      <w:pPr>
        <w:spacing w:after="0"/>
        <w:rPr>
          <w:iCs/>
          <w:sz w:val="16"/>
          <w:szCs w:val="16"/>
        </w:rPr>
      </w:pPr>
    </w:p>
    <w:p w14:paraId="14769615" w14:textId="77777777" w:rsidR="00E821EA" w:rsidRP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Telefonsamtal med kund ersätts med faktisk tid. Tiden ska registreras vid varje tillfälle i Phoniro med anteckning om anledningen till samtalet.</w:t>
      </w:r>
    </w:p>
    <w:p w14:paraId="2468626C" w14:textId="77777777" w:rsidR="00E821EA" w:rsidRPr="00E821EA" w:rsidRDefault="00E821EA" w:rsidP="00E821EA">
      <w:pPr>
        <w:spacing w:after="0"/>
        <w:rPr>
          <w:iCs/>
          <w:sz w:val="16"/>
          <w:szCs w:val="16"/>
        </w:rPr>
      </w:pPr>
    </w:p>
    <w:p w14:paraId="539484F4" w14:textId="77777777" w:rsidR="00E821EA" w:rsidRP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Planerade insatser, som av olika anledningar inte kan utföras, ersätts normalt inte.</w:t>
      </w:r>
    </w:p>
    <w:p w14:paraId="03BD5591" w14:textId="77777777" w:rsidR="00E821EA" w:rsidRPr="00E821EA" w:rsidRDefault="00E821EA" w:rsidP="00E821EA">
      <w:pPr>
        <w:spacing w:after="0"/>
        <w:rPr>
          <w:iCs/>
          <w:sz w:val="16"/>
          <w:szCs w:val="16"/>
        </w:rPr>
      </w:pPr>
    </w:p>
    <w:p w14:paraId="118855C0" w14:textId="77777777" w:rsidR="00E821EA" w:rsidRP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Undantag är ersättning för omställningstid. Ersättning för omställningstid utgår under högst 3 dagar för beviljad och inplanerad tid som inte kan ut</w:t>
      </w:r>
      <w:r w:rsidRPr="00E821EA">
        <w:rPr>
          <w:i w:val="0"/>
          <w:iCs/>
        </w:rPr>
        <w:softHyphen/>
        <w:t>föras på grund av dödsfall, akut sjukhusvistelse/korttidsvård eller tillfälligt uppehåll i hemtjänstinsatserna, som inte meddelats i förväg enligt regler</w:t>
      </w:r>
      <w:r w:rsidRPr="00E821EA">
        <w:rPr>
          <w:i w:val="0"/>
          <w:iCs/>
        </w:rPr>
        <w:softHyphen/>
        <w:t xml:space="preserve">na. En förutsättning för att ersättningen ska utbetalas är att utföraren fått kännedom </w:t>
      </w:r>
      <w:r w:rsidRPr="00966BED">
        <w:rPr>
          <w:i w:val="0"/>
          <w:iCs/>
        </w:rPr>
        <w:t>om händelsen kortare tid än fem dagar i förväg och att uppgift om när avbokning skett ska dokumenteras. Varje dag ersätts med en trettiondel (1/30)</w:t>
      </w:r>
      <w:r w:rsidRPr="00E821EA">
        <w:rPr>
          <w:i w:val="0"/>
          <w:iCs/>
        </w:rPr>
        <w:t xml:space="preserve"> </w:t>
      </w:r>
      <w:r w:rsidRPr="00E821EA">
        <w:rPr>
          <w:i w:val="0"/>
          <w:iCs/>
        </w:rPr>
        <w:lastRenderedPageBreak/>
        <w:t xml:space="preserve">av beviljad månadstid. Om kund enbart har hemsjukvårdssinsatser ersätts utebliven insats med schablontid för just den insatsen. Omställningstid får inte förväxlas med avböjd insats, s k ”bomtid”, och ska inte användas för enstaka insatser utan enbart för uppehåll under </w:t>
      </w:r>
      <w:r w:rsidR="00D44038" w:rsidRPr="00966BED">
        <w:rPr>
          <w:i w:val="0"/>
          <w:iCs/>
        </w:rPr>
        <w:t xml:space="preserve">minst </w:t>
      </w:r>
      <w:r w:rsidRPr="00966BED">
        <w:rPr>
          <w:i w:val="0"/>
          <w:iCs/>
        </w:rPr>
        <w:t xml:space="preserve">en </w:t>
      </w:r>
      <w:r w:rsidR="00D44038" w:rsidRPr="00966BED">
        <w:rPr>
          <w:i w:val="0"/>
          <w:iCs/>
        </w:rPr>
        <w:t>hel</w:t>
      </w:r>
      <w:r w:rsidR="00D44038">
        <w:rPr>
          <w:i w:val="0"/>
          <w:iCs/>
        </w:rPr>
        <w:t xml:space="preserve"> </w:t>
      </w:r>
      <w:r w:rsidRPr="00E821EA">
        <w:rPr>
          <w:i w:val="0"/>
          <w:iCs/>
        </w:rPr>
        <w:t>dag. Omställningstid kan komma ifråga då insatserna är tätare och inte kan utföras vid andra tillfällen, så som fallet är vid t ex glesare serviceinsatser.</w:t>
      </w:r>
    </w:p>
    <w:p w14:paraId="364E5176" w14:textId="77777777" w:rsidR="00E821EA" w:rsidRPr="00E821EA" w:rsidRDefault="00E821EA" w:rsidP="00E821EA">
      <w:pPr>
        <w:spacing w:after="0"/>
        <w:rPr>
          <w:iCs/>
          <w:sz w:val="16"/>
          <w:szCs w:val="16"/>
        </w:rPr>
      </w:pPr>
    </w:p>
    <w:p w14:paraId="7597E3DF" w14:textId="77777777" w:rsidR="00E821EA" w:rsidRPr="00966BED" w:rsidRDefault="00253C2C" w:rsidP="00E821EA">
      <w:pPr>
        <w:pStyle w:val="Liststycke"/>
        <w:numPr>
          <w:ilvl w:val="0"/>
          <w:numId w:val="38"/>
        </w:numPr>
        <w:overflowPunct w:val="0"/>
        <w:autoSpaceDE w:val="0"/>
        <w:autoSpaceDN w:val="0"/>
        <w:adjustRightInd w:val="0"/>
        <w:spacing w:after="0" w:line="360" w:lineRule="auto"/>
        <w:textAlignment w:val="baseline"/>
        <w:rPr>
          <w:i w:val="0"/>
          <w:iCs/>
          <w:sz w:val="16"/>
          <w:szCs w:val="16"/>
        </w:rPr>
      </w:pPr>
      <w:r w:rsidRPr="00E821EA">
        <w:rPr>
          <w:i w:val="0"/>
          <w:iCs/>
        </w:rPr>
        <w:t>Bedömning av vård i livets slut ska göras av patientansvarig läkare och omvårdnadsansvarig sjuk</w:t>
      </w:r>
      <w:r w:rsidRPr="00E821EA">
        <w:rPr>
          <w:i w:val="0"/>
          <w:iCs/>
        </w:rPr>
        <w:softHyphen/>
        <w:t>sköterska. Sjuk</w:t>
      </w:r>
      <w:r w:rsidRPr="00E821EA">
        <w:rPr>
          <w:i w:val="0"/>
          <w:iCs/>
        </w:rPr>
        <w:softHyphen/>
        <w:t>sköterska kontaktar utföraren vid behov av s k vak. Ersätt</w:t>
      </w:r>
      <w:r w:rsidRPr="00E821EA">
        <w:rPr>
          <w:i w:val="0"/>
          <w:iCs/>
        </w:rPr>
        <w:softHyphen/>
        <w:t xml:space="preserve">ning utgår då med ordinarie timersättning plus ob-tillägg. Efter inträffat dödsfall ersätts för redan planerad tid i högst tre dagar. På fakturan specificeras vak-tid på egen rad med uppgift om antal timmar och </w:t>
      </w:r>
      <w:r w:rsidRPr="00966BED">
        <w:rPr>
          <w:i w:val="0"/>
          <w:iCs/>
        </w:rPr>
        <w:t>kostnad.</w:t>
      </w:r>
      <w:r w:rsidR="00673ECC" w:rsidRPr="00966BED">
        <w:rPr>
          <w:i w:val="0"/>
          <w:iCs/>
        </w:rPr>
        <w:t xml:space="preserve"> Omhändertagande av avliden är en hälso- och sjukvårdsuppgift där sjuksköterskan är ansvarig</w:t>
      </w:r>
      <w:r w:rsidR="00DA2953" w:rsidRPr="00966BED">
        <w:rPr>
          <w:i w:val="0"/>
          <w:iCs/>
        </w:rPr>
        <w:t xml:space="preserve">. Det är dock en arbetsuppgift som ska utföras i samverkan mellan sjuksköterska och omvårdnadspersonal. Hälso- och sjukvårdens respektive hemtjänstens uppdrag är inte klart innan detta arbete är slutfört. </w:t>
      </w:r>
    </w:p>
    <w:p w14:paraId="5F0DD134" w14:textId="77777777" w:rsidR="00E821EA" w:rsidRPr="00E821EA" w:rsidRDefault="00E821EA" w:rsidP="00E821EA">
      <w:pPr>
        <w:pStyle w:val="Liststycke"/>
        <w:spacing w:after="0"/>
        <w:ind w:left="360"/>
        <w:rPr>
          <w:i w:val="0"/>
          <w:iCs/>
          <w:sz w:val="16"/>
          <w:szCs w:val="16"/>
        </w:rPr>
      </w:pPr>
    </w:p>
    <w:p w14:paraId="301FA703" w14:textId="77777777" w:rsidR="00E821EA" w:rsidRP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sz w:val="16"/>
          <w:szCs w:val="16"/>
        </w:rPr>
      </w:pPr>
      <w:bookmarkStart w:id="59" w:name="_Hlk72303783"/>
      <w:r w:rsidRPr="00E821EA">
        <w:rPr>
          <w:i w:val="0"/>
          <w:iCs/>
        </w:rPr>
        <w:t>Vid kunds frånvaro av annan orsak än ovan angivna eller då kund avböjer insats, så kallad ”bomtid”, utgår ersättning för 30 minuter per tillfälle. Förut</w:t>
      </w:r>
      <w:r w:rsidRPr="00E821EA">
        <w:rPr>
          <w:i w:val="0"/>
          <w:iCs/>
        </w:rPr>
        <w:softHyphen/>
        <w:t>sättningen är att personalen kommit hem till kunden och där får kännedom om att ingen insats alls ska utföras, alternativt att kunden informerat om att besöket inte behövs i direkt anslutning till att besöket skulle gjorts. Detta innebär exempelvis att om insatsen tvätt skulle verkställts genom tre olika besök, ges bomtid endast för första besöket. För att få ersättning för bom</w:t>
      </w:r>
      <w:r w:rsidRPr="00E821EA">
        <w:rPr>
          <w:i w:val="0"/>
          <w:iCs/>
        </w:rPr>
        <w:softHyphen/>
        <w:t>besök krävs dessutom att orsaken till bombesöket dokumenteras, liksom hur och när avböjning skett. För SOL-insats gäller att kon</w:t>
      </w:r>
      <w:r w:rsidRPr="00E821EA">
        <w:rPr>
          <w:i w:val="0"/>
          <w:iCs/>
        </w:rPr>
        <w:softHyphen/>
        <w:t>takt med hand</w:t>
      </w:r>
      <w:r w:rsidRPr="00E821EA">
        <w:rPr>
          <w:i w:val="0"/>
          <w:iCs/>
        </w:rPr>
        <w:softHyphen/>
        <w:t>läggare ska ske snarast, då en och samma insats avböjs flera gånger. Dokumentation ska göras om att kontakt tagits och vad som kommunicer</w:t>
      </w:r>
      <w:r w:rsidRPr="00E821EA">
        <w:rPr>
          <w:i w:val="0"/>
          <w:iCs/>
        </w:rPr>
        <w:softHyphen/>
        <w:t>ats. För HSL-insats gäller detsamma för kontakt med legitimerad hälso- och sjukvårds</w:t>
      </w:r>
      <w:r w:rsidRPr="00E821EA">
        <w:rPr>
          <w:i w:val="0"/>
          <w:iCs/>
        </w:rPr>
        <w:softHyphen/>
        <w:t>personal. Fram till dess att myndighets</w:t>
      </w:r>
      <w:r w:rsidRPr="00E821EA">
        <w:rPr>
          <w:i w:val="0"/>
          <w:iCs/>
        </w:rPr>
        <w:softHyphen/>
        <w:t>funktionen eller den legitimerade personalen efter sådan kontakt följt upp och eventuellt revi</w:t>
      </w:r>
      <w:r w:rsidRPr="00E821EA">
        <w:rPr>
          <w:i w:val="0"/>
          <w:iCs/>
        </w:rPr>
        <w:softHyphen/>
        <w:t>derat beslutet, ges bomersättning vid eventuellt ytterligare bomtillfällen för motsvarande besök. Det innebär också att bomersättning inte utgår om utföraren inte tar sådan kontakt.</w:t>
      </w:r>
      <w:bookmarkEnd w:id="59"/>
    </w:p>
    <w:p w14:paraId="4956DFE0" w14:textId="77777777" w:rsidR="00E821EA" w:rsidRPr="00E821EA" w:rsidRDefault="00E821EA" w:rsidP="00E821EA">
      <w:pPr>
        <w:spacing w:after="0"/>
        <w:rPr>
          <w:iCs/>
          <w:sz w:val="16"/>
          <w:szCs w:val="16"/>
        </w:rPr>
      </w:pPr>
    </w:p>
    <w:p w14:paraId="24D780A6" w14:textId="1EEAE732" w:rsidR="00E821EA" w:rsidRPr="00816770"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966BED">
        <w:rPr>
          <w:i w:val="0"/>
          <w:iCs/>
        </w:rPr>
        <w:t>Dubbelbemanning ska endast användas vid tunga moment och vid förflyttning. Det kan även använ</w:t>
      </w:r>
      <w:r w:rsidRPr="00966BED">
        <w:rPr>
          <w:i w:val="0"/>
          <w:iCs/>
        </w:rPr>
        <w:softHyphen/>
        <w:t xml:space="preserve">das vid hotfulla situationer. Det är viktigt att använda rätt </w:t>
      </w:r>
      <w:r w:rsidRPr="00966BED">
        <w:rPr>
          <w:i w:val="0"/>
          <w:iCs/>
        </w:rPr>
        <w:lastRenderedPageBreak/>
        <w:t xml:space="preserve">hjälpmedel för att undvika dubbelbemanning. Ersättning ges för samtliga timmars dubbelbemanning. </w:t>
      </w:r>
      <w:r w:rsidR="000C7665" w:rsidRPr="00966BED">
        <w:rPr>
          <w:i w:val="0"/>
          <w:iCs/>
        </w:rPr>
        <w:t>Orsaken till dubbelbemanningen måste dock anges samt vilka moment som utförts med hjälp av dubbelbemanning.</w:t>
      </w:r>
      <w:r w:rsidRPr="00966BED">
        <w:rPr>
          <w:i w:val="0"/>
          <w:iCs/>
        </w:rPr>
        <w:t xml:space="preserve"> </w:t>
      </w:r>
      <w:r w:rsidR="000E7244" w:rsidRPr="00816770">
        <w:rPr>
          <w:i w:val="0"/>
          <w:iCs/>
        </w:rPr>
        <w:t>Dubbelbemanning som är återkommande och följer ett mönster (till exempel dusch varje tisdag) kan skrivas in i genomförandeplan och behöver då inte dokumenteras vid varje tillfälle.</w:t>
      </w:r>
    </w:p>
    <w:p w14:paraId="7A6F25D6" w14:textId="77777777" w:rsidR="00E821EA" w:rsidRPr="00E821EA" w:rsidRDefault="00E821EA" w:rsidP="00E821EA">
      <w:pPr>
        <w:pStyle w:val="Liststycke"/>
        <w:overflowPunct w:val="0"/>
        <w:autoSpaceDE w:val="0"/>
        <w:autoSpaceDN w:val="0"/>
        <w:adjustRightInd w:val="0"/>
        <w:spacing w:after="200" w:line="360" w:lineRule="auto"/>
        <w:ind w:left="360" w:hanging="360"/>
        <w:textAlignment w:val="baseline"/>
        <w:rPr>
          <w:i w:val="0"/>
          <w:iCs/>
        </w:rPr>
      </w:pPr>
    </w:p>
    <w:p w14:paraId="150B722A" w14:textId="77777777" w:rsid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 xml:space="preserve">HSL-dokumentationstid (i grupplokal eller motsvarande) ersätts med max 10 minuter per tillfälle. </w:t>
      </w:r>
    </w:p>
    <w:p w14:paraId="73276CA1" w14:textId="77777777" w:rsidR="00D035B0" w:rsidRPr="00D035B0" w:rsidRDefault="00D035B0" w:rsidP="00D035B0">
      <w:pPr>
        <w:pStyle w:val="Liststycke"/>
        <w:rPr>
          <w:i w:val="0"/>
          <w:iCs/>
          <w:sz w:val="16"/>
          <w:szCs w:val="16"/>
        </w:rPr>
      </w:pPr>
    </w:p>
    <w:p w14:paraId="4A7F3F3E" w14:textId="77777777" w:rsidR="00D035B0" w:rsidRPr="004705A6"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4705A6">
        <w:rPr>
          <w:i w:val="0"/>
          <w:iCs/>
        </w:rPr>
        <w:t>Ersättning ges för löp</w:t>
      </w:r>
      <w:r w:rsidR="00846BC6" w:rsidRPr="004705A6">
        <w:rPr>
          <w:i w:val="0"/>
          <w:iCs/>
        </w:rPr>
        <w:t>an</w:t>
      </w:r>
      <w:r w:rsidRPr="004705A6">
        <w:rPr>
          <w:i w:val="0"/>
          <w:iCs/>
        </w:rPr>
        <w:t xml:space="preserve">de rengöring av hjälpmedel för faktisk tid. Detta gäller kund med </w:t>
      </w:r>
      <w:r w:rsidR="00846BC6" w:rsidRPr="004705A6">
        <w:rPr>
          <w:i w:val="0"/>
          <w:iCs/>
        </w:rPr>
        <w:t xml:space="preserve">dagliga </w:t>
      </w:r>
      <w:r w:rsidRPr="004705A6">
        <w:rPr>
          <w:i w:val="0"/>
          <w:iCs/>
        </w:rPr>
        <w:t xml:space="preserve">omvårdnadsinsatser. </w:t>
      </w:r>
      <w:r w:rsidR="00846BC6" w:rsidRPr="004705A6">
        <w:rPr>
          <w:i w:val="0"/>
          <w:iCs/>
        </w:rPr>
        <w:t xml:space="preserve">Frekvensen avgörs av kundens behov och typ av hjälpmedel. </w:t>
      </w:r>
      <w:r w:rsidRPr="004705A6">
        <w:rPr>
          <w:i w:val="0"/>
          <w:iCs/>
        </w:rPr>
        <w:t xml:space="preserve">Ersättning ges även för rengöring av hjälpmedel inför återlämning. Detta gäller kund som inte bedöms klara detta själv. Dokumentation krävs i båda fallen. Se även separat regelverk. </w:t>
      </w:r>
    </w:p>
    <w:p w14:paraId="0EAA16F3" w14:textId="77777777" w:rsidR="00E821EA" w:rsidRPr="00E821EA" w:rsidRDefault="00E821EA" w:rsidP="00E821EA">
      <w:pPr>
        <w:spacing w:after="0"/>
        <w:rPr>
          <w:iCs/>
          <w:sz w:val="16"/>
          <w:szCs w:val="16"/>
        </w:rPr>
      </w:pPr>
    </w:p>
    <w:p w14:paraId="2E3F318F" w14:textId="77777777" w:rsidR="00E821EA" w:rsidRP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Vid akuta behov kan insatser utföras, dock längst under 14 dagar, som inte ingår i biståndsbeslutet. En förutsättning för ersättning är att den akuta situationen beskrivs genom anteckning i Phoniro samt att utföraren rap</w:t>
      </w:r>
      <w:r w:rsidRPr="00E821EA">
        <w:rPr>
          <w:i w:val="0"/>
          <w:iCs/>
        </w:rPr>
        <w:softHyphen/>
        <w:t>por</w:t>
      </w:r>
      <w:r w:rsidRPr="00E821EA">
        <w:rPr>
          <w:i w:val="0"/>
          <w:iCs/>
        </w:rPr>
        <w:softHyphen/>
        <w:t>terar detta i efterhand till biståndshandläggaren.</w:t>
      </w:r>
    </w:p>
    <w:p w14:paraId="495D0727" w14:textId="77777777" w:rsidR="00E821EA" w:rsidRPr="00E821EA" w:rsidRDefault="00E821EA" w:rsidP="00E821EA">
      <w:pPr>
        <w:spacing w:after="0"/>
        <w:rPr>
          <w:iCs/>
          <w:sz w:val="16"/>
          <w:szCs w:val="16"/>
        </w:rPr>
      </w:pPr>
    </w:p>
    <w:p w14:paraId="10E83298" w14:textId="77777777" w:rsidR="00E821EA" w:rsidRPr="00E821EA"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E821EA">
        <w:rPr>
          <w:i w:val="0"/>
          <w:iCs/>
        </w:rPr>
        <w:t>Tid kan tillfälligt omfördelas mellan olika insatser om behov uppstår från kundens sida, under förutsättning att orsaken dokumenteras. Kvarstår omfördelningsbehovet ska kontakt tas med handläggare för uppföljning av kundens behov.</w:t>
      </w:r>
    </w:p>
    <w:p w14:paraId="36E9B960" w14:textId="77777777" w:rsidR="00E821EA" w:rsidRPr="00E821EA" w:rsidRDefault="00E821EA" w:rsidP="00E821EA">
      <w:pPr>
        <w:spacing w:after="0"/>
        <w:rPr>
          <w:iCs/>
          <w:sz w:val="16"/>
          <w:szCs w:val="16"/>
        </w:rPr>
      </w:pPr>
    </w:p>
    <w:p w14:paraId="3F796EA4" w14:textId="404B9C44" w:rsidR="00E821EA" w:rsidRPr="00816770" w:rsidRDefault="00253C2C" w:rsidP="00E821EA">
      <w:pPr>
        <w:pStyle w:val="Liststycke"/>
        <w:numPr>
          <w:ilvl w:val="0"/>
          <w:numId w:val="38"/>
        </w:numPr>
        <w:overflowPunct w:val="0"/>
        <w:autoSpaceDE w:val="0"/>
        <w:autoSpaceDN w:val="0"/>
        <w:adjustRightInd w:val="0"/>
        <w:spacing w:after="0" w:line="360" w:lineRule="auto"/>
        <w:textAlignment w:val="baseline"/>
        <w:rPr>
          <w:i w:val="0"/>
          <w:iCs/>
        </w:rPr>
      </w:pPr>
      <w:r w:rsidRPr="00816770">
        <w:rPr>
          <w:i w:val="0"/>
          <w:iCs/>
        </w:rPr>
        <w:t>Anledning till ledsagning ska alltid dokumenteras.</w:t>
      </w:r>
      <w:r w:rsidR="000E7244" w:rsidRPr="00816770">
        <w:rPr>
          <w:i w:val="0"/>
          <w:iCs/>
        </w:rPr>
        <w:t xml:space="preserve"> Ledsagning som är återkommande och följer ett mönster (till exempel ledsagning till och från dagverksamhet, tisdag och torsdag varje vecka) kan skrivas in i genomförandeplan och behöver då inte dokumenteras vid varje tillfälle. </w:t>
      </w:r>
    </w:p>
    <w:p w14:paraId="5D4BD7B1" w14:textId="77777777" w:rsidR="003D68E3" w:rsidRPr="003D68E3" w:rsidRDefault="003D68E3" w:rsidP="003D68E3">
      <w:pPr>
        <w:pStyle w:val="Liststycke"/>
        <w:rPr>
          <w:i w:val="0"/>
          <w:iCs/>
        </w:rPr>
      </w:pPr>
    </w:p>
    <w:p w14:paraId="65EA0196" w14:textId="75FA0E26" w:rsidR="003D68E3" w:rsidRPr="00902167" w:rsidRDefault="003D68E3" w:rsidP="00E821EA">
      <w:pPr>
        <w:pStyle w:val="Liststycke"/>
        <w:numPr>
          <w:ilvl w:val="0"/>
          <w:numId w:val="38"/>
        </w:numPr>
        <w:overflowPunct w:val="0"/>
        <w:autoSpaceDE w:val="0"/>
        <w:autoSpaceDN w:val="0"/>
        <w:adjustRightInd w:val="0"/>
        <w:spacing w:after="0" w:line="360" w:lineRule="auto"/>
        <w:textAlignment w:val="baseline"/>
        <w:rPr>
          <w:i w:val="0"/>
          <w:iCs/>
        </w:rPr>
      </w:pPr>
      <w:r w:rsidRPr="00902167">
        <w:rPr>
          <w:i w:val="0"/>
          <w:iCs/>
        </w:rPr>
        <w:t xml:space="preserve">Om måltidshjälp består av hämtning av matlåda på restaurang, måste hämtning ske från närmast liggande restaurang. Kunden kan inte fritt välja från vilken </w:t>
      </w:r>
      <w:proofErr w:type="gramStart"/>
      <w:r w:rsidRPr="00902167">
        <w:rPr>
          <w:i w:val="0"/>
          <w:iCs/>
        </w:rPr>
        <w:t>restaurang maten</w:t>
      </w:r>
      <w:proofErr w:type="gramEnd"/>
      <w:r w:rsidRPr="00902167">
        <w:rPr>
          <w:i w:val="0"/>
          <w:iCs/>
        </w:rPr>
        <w:t xml:space="preserve"> ska hämtas.</w:t>
      </w:r>
    </w:p>
    <w:p w14:paraId="2538F31F" w14:textId="77777777" w:rsidR="005D52C7" w:rsidRPr="00902167" w:rsidRDefault="005D52C7" w:rsidP="005D52C7">
      <w:pPr>
        <w:pStyle w:val="Liststycke"/>
        <w:rPr>
          <w:i w:val="0"/>
          <w:iCs/>
        </w:rPr>
      </w:pPr>
    </w:p>
    <w:p w14:paraId="21BE8675" w14:textId="7060E64E" w:rsidR="005D52C7" w:rsidRPr="00902167" w:rsidRDefault="005D52C7" w:rsidP="00E821EA">
      <w:pPr>
        <w:pStyle w:val="Liststycke"/>
        <w:numPr>
          <w:ilvl w:val="0"/>
          <w:numId w:val="38"/>
        </w:numPr>
        <w:overflowPunct w:val="0"/>
        <w:autoSpaceDE w:val="0"/>
        <w:autoSpaceDN w:val="0"/>
        <w:adjustRightInd w:val="0"/>
        <w:spacing w:after="0" w:line="360" w:lineRule="auto"/>
        <w:textAlignment w:val="baseline"/>
        <w:rPr>
          <w:i w:val="0"/>
          <w:iCs/>
        </w:rPr>
      </w:pPr>
      <w:bookmarkStart w:id="60" w:name="_Hlk224884585"/>
      <w:r w:rsidRPr="00902167">
        <w:rPr>
          <w:i w:val="0"/>
          <w:iCs/>
        </w:rPr>
        <w:t xml:space="preserve">Ersättning ges för tid för arbete med kvalitetsregistren BPSD och Senior alert. För BPSD gäller att ersättning ges för nedlagd tid. För Senior alert gäller max </w:t>
      </w:r>
      <w:r w:rsidRPr="00902167">
        <w:rPr>
          <w:i w:val="0"/>
          <w:iCs/>
        </w:rPr>
        <w:lastRenderedPageBreak/>
        <w:t>1,5 timme per kund och år. Då avses endast kunder som är anslutna till den kommunala hälso- och sjukvården.</w:t>
      </w:r>
    </w:p>
    <w:p w14:paraId="30967075" w14:textId="77777777" w:rsidR="00E821EA" w:rsidRDefault="00253C2C" w:rsidP="002C7E41">
      <w:pPr>
        <w:pStyle w:val="NrRubrik2"/>
      </w:pPr>
      <w:bookmarkStart w:id="61" w:name="_Toc237251313"/>
      <w:bookmarkEnd w:id="60"/>
      <w:r w:rsidRPr="009F29AE">
        <w:t>Fakturering</w:t>
      </w:r>
      <w:bookmarkEnd w:id="61"/>
    </w:p>
    <w:p w14:paraId="1664FB0B" w14:textId="77777777" w:rsidR="00E821EA" w:rsidRDefault="00253C2C" w:rsidP="00E821EA">
      <w:r>
        <w:t xml:space="preserve">Om korrekt faktura inkommit senast den 10:e i månaden efter den månad som debiteringen avser, utbetalas ersättningen runt den </w:t>
      </w:r>
      <w:r w:rsidRPr="00E96C0A">
        <w:t>20:e</w:t>
      </w:r>
      <w:r>
        <w:t xml:space="preserve"> i innevarande månad. Inkommer fakturan senare än den 10:e gäller 30 dagars betalning.</w:t>
      </w:r>
    </w:p>
    <w:p w14:paraId="3AFF93DD" w14:textId="77777777" w:rsidR="00E821EA" w:rsidRDefault="00E821EA" w:rsidP="00E821EA"/>
    <w:p w14:paraId="79D847F8" w14:textId="77777777" w:rsidR="00E821EA" w:rsidRPr="002C7E41" w:rsidRDefault="00253C2C" w:rsidP="00E821EA">
      <w:pPr>
        <w:pStyle w:val="NrRubrik1"/>
        <w:rPr>
          <w:color w:val="00009E"/>
        </w:rPr>
      </w:pPr>
      <w:bookmarkStart w:id="62" w:name="_Toc237251314"/>
      <w:r w:rsidRPr="002C7E41">
        <w:rPr>
          <w:color w:val="00009E"/>
        </w:rPr>
        <w:t>Kris- och katastrofberedskap</w:t>
      </w:r>
      <w:bookmarkEnd w:id="62"/>
      <w:r w:rsidRPr="002C7E41">
        <w:rPr>
          <w:color w:val="00009E"/>
        </w:rPr>
        <w:t xml:space="preserve"> </w:t>
      </w:r>
    </w:p>
    <w:p w14:paraId="794DE841" w14:textId="77777777" w:rsidR="00E821EA" w:rsidRDefault="00253C2C" w:rsidP="00E821EA">
      <w:r>
        <w:t>Med extraordinär händelse avses en sådan händelse som avviker från det normala, innebär en allvarlig störning eller överhängande risk för en allvarlig störning i viktiga samhällsfunktioner och kräver skyndsamma insatser av en kommun eller ett landsting och därför leder till att krisledningsorganisationen kallas samman.</w:t>
      </w:r>
    </w:p>
    <w:p w14:paraId="3CD40CDC" w14:textId="77777777" w:rsidR="00E821EA" w:rsidRDefault="00253C2C" w:rsidP="00E821EA">
      <w:r>
        <w:t>Utföraren ansvarar för att planera och hålla beredskap för att kunna klara extraordinära händelser, som exempelvis snöoväder, störningar i vattenför</w:t>
      </w:r>
      <w:r>
        <w:softHyphen/>
        <w:t>sörjningen och elavbrott. Utföraren står för eventuella extra omkostnader som kan uppkomma för att fullgöra uppdraget gentemot kommunen.</w:t>
      </w:r>
    </w:p>
    <w:p w14:paraId="2DFE2884" w14:textId="77777777" w:rsidR="00E821EA" w:rsidRDefault="00253C2C" w:rsidP="00E821EA">
      <w:r>
        <w:t>I Nyköpings kommun har Division Social omsorg fastställt en Kris- och stör</w:t>
      </w:r>
      <w:r>
        <w:softHyphen/>
        <w:t>ningshanteringsplan i linje med kommunens övergripande kris- och störnings</w:t>
      </w:r>
      <w:r>
        <w:softHyphen/>
        <w:t>hanteringsplan. Av planen framgår att verksamheten ska bedrivas så att de grundläggande livsbetingelserna tryggas. Utföraren ska vid större extraordi</w:t>
      </w:r>
      <w:r>
        <w:softHyphen/>
        <w:t xml:space="preserve">nära händelser inordna sin verksamhet i den kommunala organisationen för vård och omsorg. Division Social omsorgs plan för extraordinär händelse skall då följas. </w:t>
      </w:r>
      <w:r w:rsidRPr="00557F2F">
        <w:t>Det innebär också att även privata utförare ska delta på av kommunen ordnade säkerhetsövningar.</w:t>
      </w:r>
    </w:p>
    <w:p w14:paraId="0A652C91" w14:textId="77777777" w:rsidR="00467350" w:rsidRDefault="00253C2C" w:rsidP="00E821EA">
      <w:pPr>
        <w:rPr>
          <w:rFonts w:cs="Calibri"/>
          <w:iCs/>
          <w:szCs w:val="28"/>
        </w:rPr>
      </w:pPr>
      <w:r>
        <w:t>Utföraren är skyldig att överlägga med kommunen om företagets medverkan vid katastrofer, kriser eller höjd beredskap, medverka i utbildningar och öv</w:t>
      </w:r>
      <w:r>
        <w:softHyphen/>
        <w:t>ning</w:t>
      </w:r>
      <w:r>
        <w:softHyphen/>
        <w:t>ar som genomförs i beredskapshöjande syfte, på begäran bidra med infor</w:t>
      </w:r>
      <w:r>
        <w:softHyphen/>
        <w:t>m</w:t>
      </w:r>
      <w:r>
        <w:softHyphen/>
        <w:t xml:space="preserve">ation vid upprättandet av centrala beredskapsplaner, upprätta nödvändiga krisplaner för den egna verksamheten samt i övrigt följa tillämpliga delar av </w:t>
      </w:r>
      <w:r w:rsidRPr="000C4E1B">
        <w:t>Lag (2006:544) om kommuners och landstings åtgärder inför och vid extra</w:t>
      </w:r>
      <w:r w:rsidRPr="000C4E1B">
        <w:softHyphen/>
        <w:t>ordi</w:t>
      </w:r>
      <w:r w:rsidRPr="000C4E1B">
        <w:softHyphen/>
        <w:t>nära händelser i fredstid och höjd beredskap.</w:t>
      </w:r>
    </w:p>
    <w:p w14:paraId="666B7DA1" w14:textId="77777777" w:rsidR="007D426B" w:rsidRDefault="007D426B">
      <w:pPr>
        <w:rPr>
          <w:rFonts w:cs="Calibri"/>
          <w:iCs/>
          <w:szCs w:val="28"/>
        </w:rPr>
      </w:pPr>
    </w:p>
    <w:bookmarkEnd w:id="0"/>
    <w:bookmarkEnd w:id="1"/>
    <w:bookmarkEnd w:id="2"/>
    <w:p w14:paraId="44BF8A37" w14:textId="77777777" w:rsidR="005D29DB" w:rsidRPr="005D29DB" w:rsidRDefault="005D29DB" w:rsidP="005D29DB"/>
    <w:sectPr w:rsidR="005D29DB" w:rsidRPr="005D29DB" w:rsidSect="0026604B">
      <w:footerReference w:type="default" r:id="rId17"/>
      <w:pgSz w:w="11907" w:h="16839"/>
      <w:pgMar w:top="1132"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600A3" w14:textId="77777777" w:rsidR="00253C2C" w:rsidRDefault="00253C2C">
      <w:pPr>
        <w:spacing w:after="0" w:line="240" w:lineRule="auto"/>
      </w:pPr>
      <w:r>
        <w:separator/>
      </w:r>
    </w:p>
  </w:endnote>
  <w:endnote w:type="continuationSeparator" w:id="0">
    <w:p w14:paraId="5F657BB5" w14:textId="77777777" w:rsidR="00253C2C" w:rsidRDefault="00253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eesiaUPC">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venir Next LT Pro">
    <w:charset w:val="00"/>
    <w:family w:val="swiss"/>
    <w:pitch w:val="variable"/>
    <w:sig w:usb0="800000EF" w:usb1="5000204A" w:usb2="00000000" w:usb3="00000000" w:csb0="00000093" w:csb1="00000000"/>
  </w:font>
  <w:font w:name="Microsoft YaHei">
    <w:panose1 w:val="020B0503020204020204"/>
    <w:charset w:val="86"/>
    <w:family w:val="swiss"/>
    <w:pitch w:val="variable"/>
    <w:sig w:usb0="80000287" w:usb1="2ACF3C50" w:usb2="00000016" w:usb3="00000000" w:csb0="0004001F" w:csb1="00000000"/>
  </w:font>
  <w:font w:name="FreesiaUPC (CS-rubriker)">
    <w:altName w:val="FreesiaUPC"/>
    <w:charset w:val="00"/>
    <w:family w:val="roman"/>
    <w:pitch w:val="default"/>
  </w:font>
  <w:font w:name="Avenir Next">
    <w:altName w:val="Calibri"/>
    <w:charset w:val="00"/>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FreesiaUPC (CS-brödtext)">
    <w:altName w:val="FreesiaUPC"/>
    <w:charset w:val="00"/>
    <w:family w:val="roman"/>
    <w:pitch w:val="default"/>
  </w:font>
  <w:font w:name="Gill Sans Std Light">
    <w:altName w:val="Calibri"/>
    <w:panose1 w:val="00000000000000000000"/>
    <w:charset w:val="00"/>
    <w:family w:val="swiss"/>
    <w:notTrueType/>
    <w:pitch w:val="default"/>
    <w:sig w:usb0="00000003" w:usb1="00000000" w:usb2="00000000" w:usb3="00000000" w:csb0="00000001" w:csb1="00000000"/>
  </w:font>
  <w:font w:name="Gill Sans St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w:panose1 w:val="00000000000000000000"/>
    <w:charset w:val="B1"/>
    <w:family w:val="swiss"/>
    <w:notTrueType/>
    <w:pitch w:val="variable"/>
    <w:sig w:usb0="80000A67" w:usb1="00000000" w:usb2="00000000" w:usb3="00000000" w:csb0="000001F7" w:csb1="00000000"/>
  </w:font>
  <w:font w:name="GillSans">
    <w:altName w:val="Calibri"/>
    <w:panose1 w:val="00000000000000000000"/>
    <w:charset w:val="00"/>
    <w:family w:val="swiss"/>
    <w:notTrueType/>
    <w:pitch w:val="default"/>
    <w:sig w:usb0="00000003" w:usb1="00000000" w:usb2="00000000" w:usb3="00000000" w:csb0="00000001" w:csb1="00000000"/>
  </w:font>
  <w:font w:name="Sofia Pro Bold">
    <w:altName w:val="Calibri"/>
    <w:panose1 w:val="00000000000000000000"/>
    <w:charset w:val="00"/>
    <w:family w:val="swiss"/>
    <w:notTrueType/>
    <w:pitch w:val="default"/>
    <w:sig w:usb0="00000003" w:usb1="00000000" w:usb2="00000000" w:usb3="00000000" w:csb0="00000001" w:csb1="00000000"/>
  </w:font>
  <w:font w:name="Sofia Pro Semi Bold">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4258B" w14:textId="77777777" w:rsidR="00716845" w:rsidRPr="002810FF" w:rsidRDefault="00253C2C" w:rsidP="002810FF">
    <w:pPr>
      <w:pStyle w:val="Sidfot"/>
      <w:jc w:val="center"/>
      <w:rPr>
        <w:rFonts w:ascii="Calibri" w:hAnsi="Calibri"/>
        <w:sz w:val="20"/>
        <w:szCs w:val="32"/>
      </w:rPr>
    </w:pPr>
    <w:r w:rsidRPr="002810FF">
      <w:rPr>
        <w:rFonts w:ascii="Calibri" w:hAnsi="Calibri"/>
        <w:sz w:val="20"/>
        <w:szCs w:val="32"/>
      </w:rPr>
      <w:t xml:space="preserve">Sida </w:t>
    </w:r>
    <w:r w:rsidRPr="002810FF">
      <w:rPr>
        <w:rFonts w:ascii="Calibri" w:hAnsi="Calibri"/>
        <w:b/>
        <w:bCs/>
        <w:sz w:val="20"/>
        <w:szCs w:val="32"/>
      </w:rPr>
      <w:fldChar w:fldCharType="begin"/>
    </w:r>
    <w:r w:rsidRPr="002810FF">
      <w:rPr>
        <w:rFonts w:ascii="Calibri" w:hAnsi="Calibri"/>
        <w:b/>
        <w:bCs/>
        <w:sz w:val="20"/>
        <w:szCs w:val="32"/>
      </w:rPr>
      <w:instrText>PAGE  \* Arabic  \* MERGEFORMAT</w:instrText>
    </w:r>
    <w:r w:rsidRPr="002810FF">
      <w:rPr>
        <w:rFonts w:ascii="Calibri" w:hAnsi="Calibri"/>
        <w:b/>
        <w:bCs/>
        <w:sz w:val="20"/>
        <w:szCs w:val="32"/>
      </w:rPr>
      <w:fldChar w:fldCharType="separate"/>
    </w:r>
    <w:r w:rsidRPr="002810FF">
      <w:rPr>
        <w:rFonts w:ascii="Calibri" w:hAnsi="Calibri"/>
        <w:b/>
        <w:bCs/>
        <w:sz w:val="20"/>
        <w:szCs w:val="32"/>
      </w:rPr>
      <w:t>1</w:t>
    </w:r>
    <w:r w:rsidRPr="002810FF">
      <w:rPr>
        <w:rFonts w:ascii="Calibri" w:hAnsi="Calibri"/>
        <w:b/>
        <w:bCs/>
        <w:sz w:val="20"/>
        <w:szCs w:val="32"/>
      </w:rPr>
      <w:fldChar w:fldCharType="end"/>
    </w:r>
    <w:r w:rsidRPr="002810FF">
      <w:rPr>
        <w:rFonts w:ascii="Calibri" w:hAnsi="Calibri"/>
        <w:sz w:val="20"/>
        <w:szCs w:val="32"/>
      </w:rPr>
      <w:t xml:space="preserve"> av </w:t>
    </w:r>
    <w:r w:rsidRPr="002810FF">
      <w:rPr>
        <w:rFonts w:ascii="Calibri" w:hAnsi="Calibri"/>
        <w:b/>
        <w:bCs/>
        <w:sz w:val="20"/>
        <w:szCs w:val="32"/>
      </w:rPr>
      <w:fldChar w:fldCharType="begin"/>
    </w:r>
    <w:r w:rsidRPr="002810FF">
      <w:rPr>
        <w:rFonts w:ascii="Calibri" w:hAnsi="Calibri"/>
        <w:b/>
        <w:bCs/>
        <w:sz w:val="20"/>
        <w:szCs w:val="32"/>
      </w:rPr>
      <w:instrText>NUMPAGES  \* Arabic  \* MERGEFORMAT</w:instrText>
    </w:r>
    <w:r w:rsidRPr="002810FF">
      <w:rPr>
        <w:rFonts w:ascii="Calibri" w:hAnsi="Calibri"/>
        <w:b/>
        <w:bCs/>
        <w:sz w:val="20"/>
        <w:szCs w:val="32"/>
      </w:rPr>
      <w:fldChar w:fldCharType="separate"/>
    </w:r>
    <w:r w:rsidRPr="002810FF">
      <w:rPr>
        <w:rFonts w:ascii="Calibri" w:hAnsi="Calibri"/>
        <w:b/>
        <w:bCs/>
        <w:sz w:val="20"/>
        <w:szCs w:val="32"/>
      </w:rPr>
      <w:t>2</w:t>
    </w:r>
    <w:r w:rsidRPr="002810FF">
      <w:rPr>
        <w:rFonts w:ascii="Calibri" w:hAnsi="Calibri"/>
        <w:b/>
        <w:bCs/>
        <w:sz w:val="20"/>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FF59" w14:textId="77777777" w:rsidR="00716845" w:rsidRDefault="00253C2C">
    <w:pPr>
      <w:pStyle w:val="Sidfot"/>
    </w:pPr>
    <w:r>
      <w:t xml:space="preserve">Sida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av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47002" w14:textId="72B9795E" w:rsidR="00716845" w:rsidRPr="00C24201" w:rsidRDefault="00253C2C" w:rsidP="00BB3EC6">
    <w:pPr>
      <w:pStyle w:val="Sidfot"/>
    </w:pPr>
    <w:r w:rsidRPr="00C24201">
      <w:rPr>
        <w:noProof/>
      </w:rPr>
      <mc:AlternateContent>
        <mc:Choice Requires="wps">
          <w:drawing>
            <wp:anchor distT="0" distB="0" distL="114300" distR="114300" simplePos="0" relativeHeight="251658240" behindDoc="0" locked="0" layoutInCell="1" allowOverlap="1" wp14:anchorId="08DA8422" wp14:editId="420BBC75">
              <wp:simplePos x="0" y="0"/>
              <wp:positionH relativeFrom="column">
                <wp:posOffset>4697043</wp:posOffset>
              </wp:positionH>
              <wp:positionV relativeFrom="paragraph">
                <wp:posOffset>63875</wp:posOffset>
              </wp:positionV>
              <wp:extent cx="1753849" cy="407963"/>
              <wp:effectExtent l="0" t="0" r="0" b="0"/>
              <wp:wrapNone/>
              <wp:docPr id="12" name="Textruta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53849" cy="407963"/>
                      </a:xfrm>
                      <a:prstGeom prst="rect">
                        <a:avLst/>
                      </a:prstGeom>
                      <a:noFill/>
                      <a:ln w="6350">
                        <a:noFill/>
                      </a:ln>
                    </wps:spPr>
                    <wps:txbx>
                      <w:txbxContent>
                        <w:p w14:paraId="57499F82" w14:textId="77777777" w:rsidR="00716845" w:rsidRDefault="00253C2C" w:rsidP="00BB3EC6">
                          <w:r w:rsidRPr="00B843AB">
                            <w:rPr>
                              <w:noProof/>
                              <w:vertAlign w:val="subscript"/>
                            </w:rPr>
                            <w:drawing>
                              <wp:inline distT="0" distB="0" distL="0" distR="0" wp14:anchorId="60545B2B" wp14:editId="1F3A797C">
                                <wp:extent cx="1548887" cy="284400"/>
                                <wp:effectExtent l="0" t="0" r="635" b="0"/>
                                <wp:docPr id="236478591" name="Bildobjekt 5" descr="Logotyp Nyköpings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45372" name="nykoping_logotyp_red.eps"/>
                                        <pic:cNvPicPr/>
                                      </pic:nvPicPr>
                                      <pic:blipFill>
                                        <a:blip r:embed="rId1">
                                          <a:extLst>
                                            <a:ext uri="{28A0092B-C50C-407E-A947-70E740481C1C}">
                                              <a14:useLocalDpi xmlns:a14="http://schemas.microsoft.com/office/drawing/2010/main" val="0"/>
                                            </a:ext>
                                          </a:extLst>
                                        </a:blip>
                                        <a:stretch>
                                          <a:fillRect/>
                                        </a:stretch>
                                      </pic:blipFill>
                                      <pic:spPr>
                                        <a:xfrm>
                                          <a:off x="0" y="0"/>
                                          <a:ext cx="1548887" cy="284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8DA8422" id="_x0000_t202" coordsize="21600,21600" o:spt="202" path="m,l,21600r21600,l21600,xe">
              <v:stroke joinstyle="miter"/>
              <v:path gradientshapeok="t" o:connecttype="rect"/>
            </v:shapetype>
            <v:shape id="Textruta 12" o:spid="_x0000_s1026" type="#_x0000_t202" alt="&quot;&quot;" style="position:absolute;margin-left:369.85pt;margin-top:5.05pt;width:138.1pt;height:3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" filled="f" stroked="f" strokeweight=".5pt">
              <v:textbox>
                <w:txbxContent>
                  <w:p w14:paraId="57499F82" w14:textId="77777777" w:rsidR="00716845" w:rsidRDefault="00253C2C" w:rsidP="00BB3EC6">
                    <w:r w:rsidRPr="00B843AB">
                      <w:rPr>
                        <w:noProof/>
                        <w:vertAlign w:val="subscript"/>
                      </w:rPr>
                      <w:drawing>
                        <wp:inline distT="0" distB="0" distL="0" distR="0" wp14:anchorId="60545B2B" wp14:editId="1F3A797C">
                          <wp:extent cx="1548887" cy="284400"/>
                          <wp:effectExtent l="0" t="0" r="635" b="0"/>
                          <wp:docPr id="236478591" name="Bildobjekt 5" descr="Logotyp Nyköpings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45372" name="nykoping_logotyp_red.eps"/>
                                  <pic:cNvPicPr/>
                                </pic:nvPicPr>
                                <pic:blipFill>
                                  <a:blip r:embed="rId1">
                                    <a:extLst>
                                      <a:ext uri="{28A0092B-C50C-407E-A947-70E740481C1C}">
                                        <a14:useLocalDpi xmlns:a14="http://schemas.microsoft.com/office/drawing/2010/main" val="0"/>
                                      </a:ext>
                                    </a:extLst>
                                  </a:blip>
                                  <a:stretch>
                                    <a:fillRect/>
                                  </a:stretch>
                                </pic:blipFill>
                                <pic:spPr>
                                  <a:xfrm>
                                    <a:off x="0" y="0"/>
                                    <a:ext cx="1548887" cy="284400"/>
                                  </a:xfrm>
                                  <a:prstGeom prst="rect">
                                    <a:avLst/>
                                  </a:prstGeom>
                                </pic:spPr>
                              </pic:pic>
                            </a:graphicData>
                          </a:graphic>
                        </wp:inline>
                      </w:drawing>
                    </w:r>
                  </w:p>
                </w:txbxContent>
              </v:textbox>
            </v:shape>
          </w:pict>
        </mc:Fallback>
      </mc:AlternateContent>
    </w:r>
    <w:r>
      <w:ptab w:relativeTo="margin" w:alignment="right" w:leader="none"/>
    </w:r>
  </w:p>
  <w:p w14:paraId="2489FE48" w14:textId="77777777" w:rsidR="00716845" w:rsidRDefault="00716845" w:rsidP="00B201B6">
    <w:pPr>
      <w:pStyle w:val="Sidfot"/>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D4BC7" w14:textId="77777777" w:rsidR="00F969C1" w:rsidRDefault="00253C2C" w:rsidP="00E918CF">
    <w:pPr>
      <w:pStyle w:val="Sidfot"/>
      <w:jc w:val="cen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657B" w14:textId="77777777" w:rsidR="00253C2C" w:rsidRDefault="00253C2C">
      <w:pPr>
        <w:spacing w:after="0" w:line="240" w:lineRule="auto"/>
      </w:pPr>
      <w:r>
        <w:separator/>
      </w:r>
    </w:p>
  </w:footnote>
  <w:footnote w:type="continuationSeparator" w:id="0">
    <w:p w14:paraId="3158B683" w14:textId="77777777" w:rsidR="00253C2C" w:rsidRDefault="00253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7AAFC" w14:textId="77777777" w:rsidR="00716845" w:rsidRDefault="00253C2C">
    <w:pPr>
      <w:pStyle w:val="Sidhuvud"/>
    </w:pPr>
    <w:r>
      <w:rPr>
        <w:noProof/>
      </w:rPr>
      <mc:AlternateContent>
        <mc:Choice Requires="wps">
          <w:drawing>
            <wp:anchor distT="0" distB="0" distL="114300" distR="114300" simplePos="0" relativeHeight="251657216" behindDoc="1" locked="0" layoutInCell="1" allowOverlap="1" wp14:anchorId="75CEB0A8" wp14:editId="155C1691">
              <wp:simplePos x="0" y="0"/>
              <wp:positionH relativeFrom="column">
                <wp:posOffset>-601980</wp:posOffset>
              </wp:positionH>
              <wp:positionV relativeFrom="paragraph">
                <wp:posOffset>-457200</wp:posOffset>
              </wp:positionV>
              <wp:extent cx="7560945" cy="10692765"/>
              <wp:effectExtent l="0" t="0" r="8255" b="13335"/>
              <wp:wrapNone/>
              <wp:docPr id="6" name="Rektange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945" cy="10692765"/>
                      </a:xfrm>
                      <a:prstGeom prst="rect">
                        <a:avLst/>
                      </a:prstGeom>
                      <a:solidFill>
                        <a:srgbClr val="BDCBF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ktangel 6" o:spid="_x0000_s2049" alt="&quot;&quot;" style="width:595.35pt;height:841.95pt;margin-top:-36pt;margin-left:-47.4pt;mso-wrap-distance-bottom:0;mso-wrap-distance-left:9pt;mso-wrap-distance-right:9pt;mso-wrap-distance-top:0;mso-wrap-style:square;position:absolute;visibility:visible;v-text-anchor:middle;z-index:-251657216" fillcolor="#bdcbf5" strokecolor="#9c0d07"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A363"/>
    <w:multiLevelType w:val="hybridMultilevel"/>
    <w:tmpl w:val="BF4DAD1F"/>
    <w:lvl w:ilvl="0" w:tplc="0E868FAE">
      <w:start w:val="1"/>
      <w:numFmt w:val="decimal"/>
      <w:lvlText w:val=""/>
      <w:lvlJc w:val="left"/>
    </w:lvl>
    <w:lvl w:ilvl="1" w:tplc="8544E3AA">
      <w:numFmt w:val="decimal"/>
      <w:lvlText w:val=""/>
      <w:lvlJc w:val="left"/>
    </w:lvl>
    <w:lvl w:ilvl="2" w:tplc="A5F678C2">
      <w:numFmt w:val="decimal"/>
      <w:lvlText w:val=""/>
      <w:lvlJc w:val="left"/>
    </w:lvl>
    <w:lvl w:ilvl="3" w:tplc="25FA4CD2">
      <w:numFmt w:val="decimal"/>
      <w:lvlText w:val=""/>
      <w:lvlJc w:val="left"/>
    </w:lvl>
    <w:lvl w:ilvl="4" w:tplc="A3DE0DD2">
      <w:numFmt w:val="decimal"/>
      <w:lvlText w:val=""/>
      <w:lvlJc w:val="left"/>
    </w:lvl>
    <w:lvl w:ilvl="5" w:tplc="6E787BFC">
      <w:numFmt w:val="decimal"/>
      <w:lvlText w:val=""/>
      <w:lvlJc w:val="left"/>
    </w:lvl>
    <w:lvl w:ilvl="6" w:tplc="FC42038E">
      <w:numFmt w:val="decimal"/>
      <w:lvlText w:val=""/>
      <w:lvlJc w:val="left"/>
    </w:lvl>
    <w:lvl w:ilvl="7" w:tplc="D0C25D20">
      <w:numFmt w:val="decimal"/>
      <w:lvlText w:val=""/>
      <w:lvlJc w:val="left"/>
    </w:lvl>
    <w:lvl w:ilvl="8" w:tplc="13D8C42A">
      <w:numFmt w:val="decimal"/>
      <w:lvlText w:val=""/>
      <w:lvlJc w:val="left"/>
    </w:lvl>
  </w:abstractNum>
  <w:abstractNum w:abstractNumId="1" w15:restartNumberingAfterBreak="0">
    <w:nsid w:val="02ED7364"/>
    <w:multiLevelType w:val="hybridMultilevel"/>
    <w:tmpl w:val="C812083C"/>
    <w:lvl w:ilvl="0" w:tplc="35E61F5A">
      <w:start w:val="2"/>
      <w:numFmt w:val="bullet"/>
      <w:lvlText w:val=""/>
      <w:lvlJc w:val="left"/>
      <w:pPr>
        <w:ind w:left="720" w:hanging="360"/>
      </w:pPr>
      <w:rPr>
        <w:rFonts w:ascii="Symbol" w:eastAsiaTheme="minorHAnsi" w:hAnsi="Symbol" w:cs="Calibri" w:hint="default"/>
      </w:rPr>
    </w:lvl>
    <w:lvl w:ilvl="1" w:tplc="168C7B76">
      <w:start w:val="1"/>
      <w:numFmt w:val="bullet"/>
      <w:lvlText w:val="o"/>
      <w:lvlJc w:val="left"/>
      <w:pPr>
        <w:ind w:left="1440" w:hanging="360"/>
      </w:pPr>
      <w:rPr>
        <w:rFonts w:ascii="Courier New" w:hAnsi="Courier New" w:cs="Courier New" w:hint="default"/>
      </w:rPr>
    </w:lvl>
    <w:lvl w:ilvl="2" w:tplc="FEF220B0" w:tentative="1">
      <w:start w:val="1"/>
      <w:numFmt w:val="bullet"/>
      <w:lvlText w:val=""/>
      <w:lvlJc w:val="left"/>
      <w:pPr>
        <w:ind w:left="2160" w:hanging="360"/>
      </w:pPr>
      <w:rPr>
        <w:rFonts w:ascii="Wingdings" w:hAnsi="Wingdings" w:hint="default"/>
      </w:rPr>
    </w:lvl>
    <w:lvl w:ilvl="3" w:tplc="8376D49A" w:tentative="1">
      <w:start w:val="1"/>
      <w:numFmt w:val="bullet"/>
      <w:lvlText w:val=""/>
      <w:lvlJc w:val="left"/>
      <w:pPr>
        <w:ind w:left="2880" w:hanging="360"/>
      </w:pPr>
      <w:rPr>
        <w:rFonts w:ascii="Symbol" w:hAnsi="Symbol" w:hint="default"/>
      </w:rPr>
    </w:lvl>
    <w:lvl w:ilvl="4" w:tplc="AE5A2E30" w:tentative="1">
      <w:start w:val="1"/>
      <w:numFmt w:val="bullet"/>
      <w:lvlText w:val="o"/>
      <w:lvlJc w:val="left"/>
      <w:pPr>
        <w:ind w:left="3600" w:hanging="360"/>
      </w:pPr>
      <w:rPr>
        <w:rFonts w:ascii="Courier New" w:hAnsi="Courier New" w:cs="Courier New" w:hint="default"/>
      </w:rPr>
    </w:lvl>
    <w:lvl w:ilvl="5" w:tplc="53D20D1C" w:tentative="1">
      <w:start w:val="1"/>
      <w:numFmt w:val="bullet"/>
      <w:lvlText w:val=""/>
      <w:lvlJc w:val="left"/>
      <w:pPr>
        <w:ind w:left="4320" w:hanging="360"/>
      </w:pPr>
      <w:rPr>
        <w:rFonts w:ascii="Wingdings" w:hAnsi="Wingdings" w:hint="default"/>
      </w:rPr>
    </w:lvl>
    <w:lvl w:ilvl="6" w:tplc="65DAC3E4" w:tentative="1">
      <w:start w:val="1"/>
      <w:numFmt w:val="bullet"/>
      <w:lvlText w:val=""/>
      <w:lvlJc w:val="left"/>
      <w:pPr>
        <w:ind w:left="5040" w:hanging="360"/>
      </w:pPr>
      <w:rPr>
        <w:rFonts w:ascii="Symbol" w:hAnsi="Symbol" w:hint="default"/>
      </w:rPr>
    </w:lvl>
    <w:lvl w:ilvl="7" w:tplc="94C6F51E" w:tentative="1">
      <w:start w:val="1"/>
      <w:numFmt w:val="bullet"/>
      <w:lvlText w:val="o"/>
      <w:lvlJc w:val="left"/>
      <w:pPr>
        <w:ind w:left="5760" w:hanging="360"/>
      </w:pPr>
      <w:rPr>
        <w:rFonts w:ascii="Courier New" w:hAnsi="Courier New" w:cs="Courier New" w:hint="default"/>
      </w:rPr>
    </w:lvl>
    <w:lvl w:ilvl="8" w:tplc="1DFA7AD4" w:tentative="1">
      <w:start w:val="1"/>
      <w:numFmt w:val="bullet"/>
      <w:lvlText w:val=""/>
      <w:lvlJc w:val="left"/>
      <w:pPr>
        <w:ind w:left="6480" w:hanging="360"/>
      </w:pPr>
      <w:rPr>
        <w:rFonts w:ascii="Wingdings" w:hAnsi="Wingdings" w:hint="default"/>
      </w:rPr>
    </w:lvl>
  </w:abstractNum>
  <w:abstractNum w:abstractNumId="2" w15:restartNumberingAfterBreak="0">
    <w:nsid w:val="05F7008A"/>
    <w:multiLevelType w:val="hybridMultilevel"/>
    <w:tmpl w:val="935A625A"/>
    <w:lvl w:ilvl="0" w:tplc="5E24ED24">
      <w:start w:val="1"/>
      <w:numFmt w:val="decimal"/>
      <w:lvlText w:val="%1."/>
      <w:lvlJc w:val="left"/>
      <w:pPr>
        <w:ind w:left="360" w:hanging="360"/>
      </w:pPr>
    </w:lvl>
    <w:lvl w:ilvl="1" w:tplc="250EF1E4" w:tentative="1">
      <w:start w:val="1"/>
      <w:numFmt w:val="lowerLetter"/>
      <w:lvlText w:val="%2."/>
      <w:lvlJc w:val="left"/>
      <w:pPr>
        <w:ind w:left="1080" w:hanging="360"/>
      </w:pPr>
    </w:lvl>
    <w:lvl w:ilvl="2" w:tplc="6F860A5C" w:tentative="1">
      <w:start w:val="1"/>
      <w:numFmt w:val="lowerRoman"/>
      <w:lvlText w:val="%3."/>
      <w:lvlJc w:val="right"/>
      <w:pPr>
        <w:ind w:left="1800" w:hanging="180"/>
      </w:pPr>
    </w:lvl>
    <w:lvl w:ilvl="3" w:tplc="C6C61476" w:tentative="1">
      <w:start w:val="1"/>
      <w:numFmt w:val="decimal"/>
      <w:lvlText w:val="%4."/>
      <w:lvlJc w:val="left"/>
      <w:pPr>
        <w:ind w:left="2520" w:hanging="360"/>
      </w:pPr>
    </w:lvl>
    <w:lvl w:ilvl="4" w:tplc="34B0CEE6" w:tentative="1">
      <w:start w:val="1"/>
      <w:numFmt w:val="lowerLetter"/>
      <w:lvlText w:val="%5."/>
      <w:lvlJc w:val="left"/>
      <w:pPr>
        <w:ind w:left="3240" w:hanging="360"/>
      </w:pPr>
    </w:lvl>
    <w:lvl w:ilvl="5" w:tplc="D6F4F61C" w:tentative="1">
      <w:start w:val="1"/>
      <w:numFmt w:val="lowerRoman"/>
      <w:lvlText w:val="%6."/>
      <w:lvlJc w:val="right"/>
      <w:pPr>
        <w:ind w:left="3960" w:hanging="180"/>
      </w:pPr>
    </w:lvl>
    <w:lvl w:ilvl="6" w:tplc="42F8B1A6" w:tentative="1">
      <w:start w:val="1"/>
      <w:numFmt w:val="decimal"/>
      <w:lvlText w:val="%7."/>
      <w:lvlJc w:val="left"/>
      <w:pPr>
        <w:ind w:left="4680" w:hanging="360"/>
      </w:pPr>
    </w:lvl>
    <w:lvl w:ilvl="7" w:tplc="9F98F758" w:tentative="1">
      <w:start w:val="1"/>
      <w:numFmt w:val="lowerLetter"/>
      <w:lvlText w:val="%8."/>
      <w:lvlJc w:val="left"/>
      <w:pPr>
        <w:ind w:left="5400" w:hanging="360"/>
      </w:pPr>
    </w:lvl>
    <w:lvl w:ilvl="8" w:tplc="7BC01554" w:tentative="1">
      <w:start w:val="1"/>
      <w:numFmt w:val="lowerRoman"/>
      <w:lvlText w:val="%9."/>
      <w:lvlJc w:val="right"/>
      <w:pPr>
        <w:ind w:left="6120" w:hanging="180"/>
      </w:pPr>
    </w:lvl>
  </w:abstractNum>
  <w:abstractNum w:abstractNumId="3" w15:restartNumberingAfterBreak="0">
    <w:nsid w:val="080D1CDB"/>
    <w:multiLevelType w:val="hybridMultilevel"/>
    <w:tmpl w:val="79C6257A"/>
    <w:lvl w:ilvl="0" w:tplc="D6BA54C0">
      <w:start w:val="1"/>
      <w:numFmt w:val="bullet"/>
      <w:lvlText w:val=""/>
      <w:lvlJc w:val="left"/>
      <w:pPr>
        <w:ind w:left="720" w:hanging="360"/>
      </w:pPr>
      <w:rPr>
        <w:rFonts w:ascii="Symbol" w:hAnsi="Symbol" w:hint="default"/>
      </w:rPr>
    </w:lvl>
    <w:lvl w:ilvl="1" w:tplc="CE4815D8" w:tentative="1">
      <w:start w:val="1"/>
      <w:numFmt w:val="bullet"/>
      <w:lvlText w:val="o"/>
      <w:lvlJc w:val="left"/>
      <w:pPr>
        <w:ind w:left="1440" w:hanging="360"/>
      </w:pPr>
      <w:rPr>
        <w:rFonts w:ascii="Courier New" w:hAnsi="Courier New" w:cs="Courier New" w:hint="default"/>
      </w:rPr>
    </w:lvl>
    <w:lvl w:ilvl="2" w:tplc="7BCCB336" w:tentative="1">
      <w:start w:val="1"/>
      <w:numFmt w:val="bullet"/>
      <w:lvlText w:val=""/>
      <w:lvlJc w:val="left"/>
      <w:pPr>
        <w:ind w:left="2160" w:hanging="360"/>
      </w:pPr>
      <w:rPr>
        <w:rFonts w:ascii="Wingdings" w:hAnsi="Wingdings" w:hint="default"/>
      </w:rPr>
    </w:lvl>
    <w:lvl w:ilvl="3" w:tplc="A496BB46" w:tentative="1">
      <w:start w:val="1"/>
      <w:numFmt w:val="bullet"/>
      <w:lvlText w:val=""/>
      <w:lvlJc w:val="left"/>
      <w:pPr>
        <w:ind w:left="2880" w:hanging="360"/>
      </w:pPr>
      <w:rPr>
        <w:rFonts w:ascii="Symbol" w:hAnsi="Symbol" w:hint="default"/>
      </w:rPr>
    </w:lvl>
    <w:lvl w:ilvl="4" w:tplc="1CBCAC9E" w:tentative="1">
      <w:start w:val="1"/>
      <w:numFmt w:val="bullet"/>
      <w:lvlText w:val="o"/>
      <w:lvlJc w:val="left"/>
      <w:pPr>
        <w:ind w:left="3600" w:hanging="360"/>
      </w:pPr>
      <w:rPr>
        <w:rFonts w:ascii="Courier New" w:hAnsi="Courier New" w:cs="Courier New" w:hint="default"/>
      </w:rPr>
    </w:lvl>
    <w:lvl w:ilvl="5" w:tplc="B8D09F9A" w:tentative="1">
      <w:start w:val="1"/>
      <w:numFmt w:val="bullet"/>
      <w:lvlText w:val=""/>
      <w:lvlJc w:val="left"/>
      <w:pPr>
        <w:ind w:left="4320" w:hanging="360"/>
      </w:pPr>
      <w:rPr>
        <w:rFonts w:ascii="Wingdings" w:hAnsi="Wingdings" w:hint="default"/>
      </w:rPr>
    </w:lvl>
    <w:lvl w:ilvl="6" w:tplc="45E86548" w:tentative="1">
      <w:start w:val="1"/>
      <w:numFmt w:val="bullet"/>
      <w:lvlText w:val=""/>
      <w:lvlJc w:val="left"/>
      <w:pPr>
        <w:ind w:left="5040" w:hanging="360"/>
      </w:pPr>
      <w:rPr>
        <w:rFonts w:ascii="Symbol" w:hAnsi="Symbol" w:hint="default"/>
      </w:rPr>
    </w:lvl>
    <w:lvl w:ilvl="7" w:tplc="DB304484" w:tentative="1">
      <w:start w:val="1"/>
      <w:numFmt w:val="bullet"/>
      <w:lvlText w:val="o"/>
      <w:lvlJc w:val="left"/>
      <w:pPr>
        <w:ind w:left="5760" w:hanging="360"/>
      </w:pPr>
      <w:rPr>
        <w:rFonts w:ascii="Courier New" w:hAnsi="Courier New" w:cs="Courier New" w:hint="default"/>
      </w:rPr>
    </w:lvl>
    <w:lvl w:ilvl="8" w:tplc="FA4C019C" w:tentative="1">
      <w:start w:val="1"/>
      <w:numFmt w:val="bullet"/>
      <w:lvlText w:val=""/>
      <w:lvlJc w:val="left"/>
      <w:pPr>
        <w:ind w:left="6480" w:hanging="360"/>
      </w:pPr>
      <w:rPr>
        <w:rFonts w:ascii="Wingdings" w:hAnsi="Wingdings" w:hint="default"/>
      </w:rPr>
    </w:lvl>
  </w:abstractNum>
  <w:abstractNum w:abstractNumId="4" w15:restartNumberingAfterBreak="0">
    <w:nsid w:val="0A5347AB"/>
    <w:multiLevelType w:val="hybridMultilevel"/>
    <w:tmpl w:val="59081F64"/>
    <w:lvl w:ilvl="0" w:tplc="6BA62AF0">
      <w:start w:val="1"/>
      <w:numFmt w:val="bullet"/>
      <w:lvlText w:val=""/>
      <w:lvlJc w:val="left"/>
      <w:pPr>
        <w:ind w:left="360" w:hanging="360"/>
      </w:pPr>
      <w:rPr>
        <w:rFonts w:ascii="Symbol" w:hAnsi="Symbol" w:hint="default"/>
      </w:rPr>
    </w:lvl>
    <w:lvl w:ilvl="1" w:tplc="8F42800E" w:tentative="1">
      <w:start w:val="1"/>
      <w:numFmt w:val="bullet"/>
      <w:lvlText w:val="o"/>
      <w:lvlJc w:val="left"/>
      <w:pPr>
        <w:ind w:left="1080" w:hanging="360"/>
      </w:pPr>
      <w:rPr>
        <w:rFonts w:ascii="Courier New" w:hAnsi="Courier New" w:cs="Courier New" w:hint="default"/>
      </w:rPr>
    </w:lvl>
    <w:lvl w:ilvl="2" w:tplc="F5D0BA90" w:tentative="1">
      <w:start w:val="1"/>
      <w:numFmt w:val="bullet"/>
      <w:lvlText w:val=""/>
      <w:lvlJc w:val="left"/>
      <w:pPr>
        <w:ind w:left="1800" w:hanging="360"/>
      </w:pPr>
      <w:rPr>
        <w:rFonts w:ascii="Wingdings" w:hAnsi="Wingdings" w:hint="default"/>
      </w:rPr>
    </w:lvl>
    <w:lvl w:ilvl="3" w:tplc="C144C0E6" w:tentative="1">
      <w:start w:val="1"/>
      <w:numFmt w:val="bullet"/>
      <w:lvlText w:val=""/>
      <w:lvlJc w:val="left"/>
      <w:pPr>
        <w:ind w:left="2520" w:hanging="360"/>
      </w:pPr>
      <w:rPr>
        <w:rFonts w:ascii="Symbol" w:hAnsi="Symbol" w:hint="default"/>
      </w:rPr>
    </w:lvl>
    <w:lvl w:ilvl="4" w:tplc="B002BC9C" w:tentative="1">
      <w:start w:val="1"/>
      <w:numFmt w:val="bullet"/>
      <w:lvlText w:val="o"/>
      <w:lvlJc w:val="left"/>
      <w:pPr>
        <w:ind w:left="3240" w:hanging="360"/>
      </w:pPr>
      <w:rPr>
        <w:rFonts w:ascii="Courier New" w:hAnsi="Courier New" w:cs="Courier New" w:hint="default"/>
      </w:rPr>
    </w:lvl>
    <w:lvl w:ilvl="5" w:tplc="48683910" w:tentative="1">
      <w:start w:val="1"/>
      <w:numFmt w:val="bullet"/>
      <w:lvlText w:val=""/>
      <w:lvlJc w:val="left"/>
      <w:pPr>
        <w:ind w:left="3960" w:hanging="360"/>
      </w:pPr>
      <w:rPr>
        <w:rFonts w:ascii="Wingdings" w:hAnsi="Wingdings" w:hint="default"/>
      </w:rPr>
    </w:lvl>
    <w:lvl w:ilvl="6" w:tplc="7DAEDBE8" w:tentative="1">
      <w:start w:val="1"/>
      <w:numFmt w:val="bullet"/>
      <w:lvlText w:val=""/>
      <w:lvlJc w:val="left"/>
      <w:pPr>
        <w:ind w:left="4680" w:hanging="360"/>
      </w:pPr>
      <w:rPr>
        <w:rFonts w:ascii="Symbol" w:hAnsi="Symbol" w:hint="default"/>
      </w:rPr>
    </w:lvl>
    <w:lvl w:ilvl="7" w:tplc="FA74C9C2" w:tentative="1">
      <w:start w:val="1"/>
      <w:numFmt w:val="bullet"/>
      <w:lvlText w:val="o"/>
      <w:lvlJc w:val="left"/>
      <w:pPr>
        <w:ind w:left="5400" w:hanging="360"/>
      </w:pPr>
      <w:rPr>
        <w:rFonts w:ascii="Courier New" w:hAnsi="Courier New" w:cs="Courier New" w:hint="default"/>
      </w:rPr>
    </w:lvl>
    <w:lvl w:ilvl="8" w:tplc="CAF01768" w:tentative="1">
      <w:start w:val="1"/>
      <w:numFmt w:val="bullet"/>
      <w:lvlText w:val=""/>
      <w:lvlJc w:val="left"/>
      <w:pPr>
        <w:ind w:left="6120" w:hanging="360"/>
      </w:pPr>
      <w:rPr>
        <w:rFonts w:ascii="Wingdings" w:hAnsi="Wingdings" w:hint="default"/>
      </w:rPr>
    </w:lvl>
  </w:abstractNum>
  <w:abstractNum w:abstractNumId="5" w15:restartNumberingAfterBreak="0">
    <w:nsid w:val="0D8A22E1"/>
    <w:multiLevelType w:val="hybridMultilevel"/>
    <w:tmpl w:val="8A9C133A"/>
    <w:lvl w:ilvl="0" w:tplc="F6F0E4CA">
      <w:start w:val="1"/>
      <w:numFmt w:val="decimal"/>
      <w:lvlText w:val="%1."/>
      <w:lvlJc w:val="left"/>
      <w:pPr>
        <w:tabs>
          <w:tab w:val="num" w:pos="720"/>
        </w:tabs>
        <w:ind w:left="720" w:hanging="360"/>
      </w:pPr>
    </w:lvl>
    <w:lvl w:ilvl="1" w:tplc="DDD4C35C">
      <w:start w:val="1"/>
      <w:numFmt w:val="decimal"/>
      <w:lvlText w:val="%2."/>
      <w:lvlJc w:val="left"/>
      <w:pPr>
        <w:tabs>
          <w:tab w:val="num" w:pos="1440"/>
        </w:tabs>
        <w:ind w:left="1440" w:hanging="360"/>
      </w:pPr>
    </w:lvl>
    <w:lvl w:ilvl="2" w:tplc="18F61E8A" w:tentative="1">
      <w:start w:val="1"/>
      <w:numFmt w:val="decimal"/>
      <w:lvlText w:val="%3."/>
      <w:lvlJc w:val="left"/>
      <w:pPr>
        <w:tabs>
          <w:tab w:val="num" w:pos="2160"/>
        </w:tabs>
        <w:ind w:left="2160" w:hanging="360"/>
      </w:pPr>
    </w:lvl>
    <w:lvl w:ilvl="3" w:tplc="FA8EBA84" w:tentative="1">
      <w:start w:val="1"/>
      <w:numFmt w:val="decimal"/>
      <w:lvlText w:val="%4."/>
      <w:lvlJc w:val="left"/>
      <w:pPr>
        <w:tabs>
          <w:tab w:val="num" w:pos="2880"/>
        </w:tabs>
        <w:ind w:left="2880" w:hanging="360"/>
      </w:pPr>
    </w:lvl>
    <w:lvl w:ilvl="4" w:tplc="FDA64D20" w:tentative="1">
      <w:start w:val="1"/>
      <w:numFmt w:val="decimal"/>
      <w:lvlText w:val="%5."/>
      <w:lvlJc w:val="left"/>
      <w:pPr>
        <w:tabs>
          <w:tab w:val="num" w:pos="3600"/>
        </w:tabs>
        <w:ind w:left="3600" w:hanging="360"/>
      </w:pPr>
    </w:lvl>
    <w:lvl w:ilvl="5" w:tplc="28EC6862" w:tentative="1">
      <w:start w:val="1"/>
      <w:numFmt w:val="decimal"/>
      <w:lvlText w:val="%6."/>
      <w:lvlJc w:val="left"/>
      <w:pPr>
        <w:tabs>
          <w:tab w:val="num" w:pos="4320"/>
        </w:tabs>
        <w:ind w:left="4320" w:hanging="360"/>
      </w:pPr>
    </w:lvl>
    <w:lvl w:ilvl="6" w:tplc="DA3CD3E6" w:tentative="1">
      <w:start w:val="1"/>
      <w:numFmt w:val="decimal"/>
      <w:lvlText w:val="%7."/>
      <w:lvlJc w:val="left"/>
      <w:pPr>
        <w:tabs>
          <w:tab w:val="num" w:pos="5040"/>
        </w:tabs>
        <w:ind w:left="5040" w:hanging="360"/>
      </w:pPr>
    </w:lvl>
    <w:lvl w:ilvl="7" w:tplc="B1DCE4AA" w:tentative="1">
      <w:start w:val="1"/>
      <w:numFmt w:val="decimal"/>
      <w:lvlText w:val="%8."/>
      <w:lvlJc w:val="left"/>
      <w:pPr>
        <w:tabs>
          <w:tab w:val="num" w:pos="5760"/>
        </w:tabs>
        <w:ind w:left="5760" w:hanging="360"/>
      </w:pPr>
    </w:lvl>
    <w:lvl w:ilvl="8" w:tplc="D92E5BF6" w:tentative="1">
      <w:start w:val="1"/>
      <w:numFmt w:val="decimal"/>
      <w:lvlText w:val="%9."/>
      <w:lvlJc w:val="left"/>
      <w:pPr>
        <w:tabs>
          <w:tab w:val="num" w:pos="6480"/>
        </w:tabs>
        <w:ind w:left="6480" w:hanging="360"/>
      </w:pPr>
    </w:lvl>
  </w:abstractNum>
  <w:abstractNum w:abstractNumId="6" w15:restartNumberingAfterBreak="0">
    <w:nsid w:val="0FC07D12"/>
    <w:multiLevelType w:val="hybridMultilevel"/>
    <w:tmpl w:val="2762510C"/>
    <w:lvl w:ilvl="0" w:tplc="360CB18A">
      <w:start w:val="1"/>
      <w:numFmt w:val="decimal"/>
      <w:lvlText w:val="%1."/>
      <w:lvlJc w:val="left"/>
      <w:pPr>
        <w:ind w:left="360" w:hanging="360"/>
      </w:pPr>
      <w:rPr>
        <w:rFonts w:hint="default"/>
      </w:rPr>
    </w:lvl>
    <w:lvl w:ilvl="1" w:tplc="81BED13E" w:tentative="1">
      <w:start w:val="1"/>
      <w:numFmt w:val="lowerLetter"/>
      <w:lvlText w:val="%2."/>
      <w:lvlJc w:val="left"/>
      <w:pPr>
        <w:ind w:left="1080" w:hanging="360"/>
      </w:pPr>
    </w:lvl>
    <w:lvl w:ilvl="2" w:tplc="B4AEFAB2" w:tentative="1">
      <w:start w:val="1"/>
      <w:numFmt w:val="lowerRoman"/>
      <w:lvlText w:val="%3."/>
      <w:lvlJc w:val="right"/>
      <w:pPr>
        <w:ind w:left="1800" w:hanging="180"/>
      </w:pPr>
    </w:lvl>
    <w:lvl w:ilvl="3" w:tplc="49F243EE" w:tentative="1">
      <w:start w:val="1"/>
      <w:numFmt w:val="decimal"/>
      <w:lvlText w:val="%4."/>
      <w:lvlJc w:val="left"/>
      <w:pPr>
        <w:ind w:left="2520" w:hanging="360"/>
      </w:pPr>
    </w:lvl>
    <w:lvl w:ilvl="4" w:tplc="7F14B834" w:tentative="1">
      <w:start w:val="1"/>
      <w:numFmt w:val="lowerLetter"/>
      <w:lvlText w:val="%5."/>
      <w:lvlJc w:val="left"/>
      <w:pPr>
        <w:ind w:left="3240" w:hanging="360"/>
      </w:pPr>
    </w:lvl>
    <w:lvl w:ilvl="5" w:tplc="517EDA9A" w:tentative="1">
      <w:start w:val="1"/>
      <w:numFmt w:val="lowerRoman"/>
      <w:lvlText w:val="%6."/>
      <w:lvlJc w:val="right"/>
      <w:pPr>
        <w:ind w:left="3960" w:hanging="180"/>
      </w:pPr>
    </w:lvl>
    <w:lvl w:ilvl="6" w:tplc="F388446A" w:tentative="1">
      <w:start w:val="1"/>
      <w:numFmt w:val="decimal"/>
      <w:lvlText w:val="%7."/>
      <w:lvlJc w:val="left"/>
      <w:pPr>
        <w:ind w:left="4680" w:hanging="360"/>
      </w:pPr>
    </w:lvl>
    <w:lvl w:ilvl="7" w:tplc="E562970A" w:tentative="1">
      <w:start w:val="1"/>
      <w:numFmt w:val="lowerLetter"/>
      <w:lvlText w:val="%8."/>
      <w:lvlJc w:val="left"/>
      <w:pPr>
        <w:ind w:left="5400" w:hanging="360"/>
      </w:pPr>
    </w:lvl>
    <w:lvl w:ilvl="8" w:tplc="BE5A1B8A" w:tentative="1">
      <w:start w:val="1"/>
      <w:numFmt w:val="lowerRoman"/>
      <w:lvlText w:val="%9."/>
      <w:lvlJc w:val="right"/>
      <w:pPr>
        <w:ind w:left="6120" w:hanging="180"/>
      </w:pPr>
    </w:lvl>
  </w:abstractNum>
  <w:abstractNum w:abstractNumId="7" w15:restartNumberingAfterBreak="0">
    <w:nsid w:val="0FC365B6"/>
    <w:multiLevelType w:val="multilevel"/>
    <w:tmpl w:val="7DCC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094947"/>
    <w:multiLevelType w:val="hybridMultilevel"/>
    <w:tmpl w:val="CD44539C"/>
    <w:lvl w:ilvl="0" w:tplc="47FE51A2">
      <w:start w:val="1"/>
      <w:numFmt w:val="bullet"/>
      <w:lvlText w:val="•"/>
      <w:lvlJc w:val="left"/>
      <w:pPr>
        <w:tabs>
          <w:tab w:val="num" w:pos="720"/>
        </w:tabs>
        <w:ind w:left="720" w:hanging="360"/>
      </w:pPr>
      <w:rPr>
        <w:rFonts w:ascii="Arial" w:hAnsi="Arial" w:hint="default"/>
      </w:rPr>
    </w:lvl>
    <w:lvl w:ilvl="1" w:tplc="4768E946" w:tentative="1">
      <w:start w:val="1"/>
      <w:numFmt w:val="bullet"/>
      <w:lvlText w:val="•"/>
      <w:lvlJc w:val="left"/>
      <w:pPr>
        <w:tabs>
          <w:tab w:val="num" w:pos="1440"/>
        </w:tabs>
        <w:ind w:left="1440" w:hanging="360"/>
      </w:pPr>
      <w:rPr>
        <w:rFonts w:ascii="Arial" w:hAnsi="Arial" w:hint="default"/>
      </w:rPr>
    </w:lvl>
    <w:lvl w:ilvl="2" w:tplc="C4300C44" w:tentative="1">
      <w:start w:val="1"/>
      <w:numFmt w:val="bullet"/>
      <w:lvlText w:val="•"/>
      <w:lvlJc w:val="left"/>
      <w:pPr>
        <w:tabs>
          <w:tab w:val="num" w:pos="2160"/>
        </w:tabs>
        <w:ind w:left="2160" w:hanging="360"/>
      </w:pPr>
      <w:rPr>
        <w:rFonts w:ascii="Arial" w:hAnsi="Arial" w:hint="default"/>
      </w:rPr>
    </w:lvl>
    <w:lvl w:ilvl="3" w:tplc="F1BC5C62" w:tentative="1">
      <w:start w:val="1"/>
      <w:numFmt w:val="bullet"/>
      <w:lvlText w:val="•"/>
      <w:lvlJc w:val="left"/>
      <w:pPr>
        <w:tabs>
          <w:tab w:val="num" w:pos="2880"/>
        </w:tabs>
        <w:ind w:left="2880" w:hanging="360"/>
      </w:pPr>
      <w:rPr>
        <w:rFonts w:ascii="Arial" w:hAnsi="Arial" w:hint="default"/>
      </w:rPr>
    </w:lvl>
    <w:lvl w:ilvl="4" w:tplc="9D0EBAA2" w:tentative="1">
      <w:start w:val="1"/>
      <w:numFmt w:val="bullet"/>
      <w:lvlText w:val="•"/>
      <w:lvlJc w:val="left"/>
      <w:pPr>
        <w:tabs>
          <w:tab w:val="num" w:pos="3600"/>
        </w:tabs>
        <w:ind w:left="3600" w:hanging="360"/>
      </w:pPr>
      <w:rPr>
        <w:rFonts w:ascii="Arial" w:hAnsi="Arial" w:hint="default"/>
      </w:rPr>
    </w:lvl>
    <w:lvl w:ilvl="5" w:tplc="8F54EC56" w:tentative="1">
      <w:start w:val="1"/>
      <w:numFmt w:val="bullet"/>
      <w:lvlText w:val="•"/>
      <w:lvlJc w:val="left"/>
      <w:pPr>
        <w:tabs>
          <w:tab w:val="num" w:pos="4320"/>
        </w:tabs>
        <w:ind w:left="4320" w:hanging="360"/>
      </w:pPr>
      <w:rPr>
        <w:rFonts w:ascii="Arial" w:hAnsi="Arial" w:hint="default"/>
      </w:rPr>
    </w:lvl>
    <w:lvl w:ilvl="6" w:tplc="39363420" w:tentative="1">
      <w:start w:val="1"/>
      <w:numFmt w:val="bullet"/>
      <w:lvlText w:val="•"/>
      <w:lvlJc w:val="left"/>
      <w:pPr>
        <w:tabs>
          <w:tab w:val="num" w:pos="5040"/>
        </w:tabs>
        <w:ind w:left="5040" w:hanging="360"/>
      </w:pPr>
      <w:rPr>
        <w:rFonts w:ascii="Arial" w:hAnsi="Arial" w:hint="default"/>
      </w:rPr>
    </w:lvl>
    <w:lvl w:ilvl="7" w:tplc="3A62457E" w:tentative="1">
      <w:start w:val="1"/>
      <w:numFmt w:val="bullet"/>
      <w:lvlText w:val="•"/>
      <w:lvlJc w:val="left"/>
      <w:pPr>
        <w:tabs>
          <w:tab w:val="num" w:pos="5760"/>
        </w:tabs>
        <w:ind w:left="5760" w:hanging="360"/>
      </w:pPr>
      <w:rPr>
        <w:rFonts w:ascii="Arial" w:hAnsi="Arial" w:hint="default"/>
      </w:rPr>
    </w:lvl>
    <w:lvl w:ilvl="8" w:tplc="7D76ABE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4926370"/>
    <w:multiLevelType w:val="hybridMultilevel"/>
    <w:tmpl w:val="2FC05828"/>
    <w:lvl w:ilvl="0" w:tplc="382E8D0E">
      <w:start w:val="1"/>
      <w:numFmt w:val="bullet"/>
      <w:lvlText w:val=""/>
      <w:lvlJc w:val="left"/>
      <w:pPr>
        <w:ind w:left="719" w:hanging="360"/>
      </w:pPr>
      <w:rPr>
        <w:rFonts w:ascii="Symbol" w:hAnsi="Symbol" w:hint="default"/>
      </w:rPr>
    </w:lvl>
    <w:lvl w:ilvl="1" w:tplc="C06A23C4" w:tentative="1">
      <w:start w:val="1"/>
      <w:numFmt w:val="bullet"/>
      <w:lvlText w:val="o"/>
      <w:lvlJc w:val="left"/>
      <w:pPr>
        <w:ind w:left="1439" w:hanging="360"/>
      </w:pPr>
      <w:rPr>
        <w:rFonts w:ascii="Courier New" w:hAnsi="Courier New" w:cs="Courier New" w:hint="default"/>
      </w:rPr>
    </w:lvl>
    <w:lvl w:ilvl="2" w:tplc="8A5A2C6A" w:tentative="1">
      <w:start w:val="1"/>
      <w:numFmt w:val="bullet"/>
      <w:lvlText w:val=""/>
      <w:lvlJc w:val="left"/>
      <w:pPr>
        <w:ind w:left="2159" w:hanging="360"/>
      </w:pPr>
      <w:rPr>
        <w:rFonts w:ascii="Wingdings" w:hAnsi="Wingdings" w:hint="default"/>
      </w:rPr>
    </w:lvl>
    <w:lvl w:ilvl="3" w:tplc="3438AD90" w:tentative="1">
      <w:start w:val="1"/>
      <w:numFmt w:val="bullet"/>
      <w:lvlText w:val=""/>
      <w:lvlJc w:val="left"/>
      <w:pPr>
        <w:ind w:left="2879" w:hanging="360"/>
      </w:pPr>
      <w:rPr>
        <w:rFonts w:ascii="Symbol" w:hAnsi="Symbol" w:hint="default"/>
      </w:rPr>
    </w:lvl>
    <w:lvl w:ilvl="4" w:tplc="1A62A140" w:tentative="1">
      <w:start w:val="1"/>
      <w:numFmt w:val="bullet"/>
      <w:lvlText w:val="o"/>
      <w:lvlJc w:val="left"/>
      <w:pPr>
        <w:ind w:left="3599" w:hanging="360"/>
      </w:pPr>
      <w:rPr>
        <w:rFonts w:ascii="Courier New" w:hAnsi="Courier New" w:cs="Courier New" w:hint="default"/>
      </w:rPr>
    </w:lvl>
    <w:lvl w:ilvl="5" w:tplc="C7220F48" w:tentative="1">
      <w:start w:val="1"/>
      <w:numFmt w:val="bullet"/>
      <w:lvlText w:val=""/>
      <w:lvlJc w:val="left"/>
      <w:pPr>
        <w:ind w:left="4319" w:hanging="360"/>
      </w:pPr>
      <w:rPr>
        <w:rFonts w:ascii="Wingdings" w:hAnsi="Wingdings" w:hint="default"/>
      </w:rPr>
    </w:lvl>
    <w:lvl w:ilvl="6" w:tplc="85AC8624" w:tentative="1">
      <w:start w:val="1"/>
      <w:numFmt w:val="bullet"/>
      <w:lvlText w:val=""/>
      <w:lvlJc w:val="left"/>
      <w:pPr>
        <w:ind w:left="5039" w:hanging="360"/>
      </w:pPr>
      <w:rPr>
        <w:rFonts w:ascii="Symbol" w:hAnsi="Symbol" w:hint="default"/>
      </w:rPr>
    </w:lvl>
    <w:lvl w:ilvl="7" w:tplc="86227068" w:tentative="1">
      <w:start w:val="1"/>
      <w:numFmt w:val="bullet"/>
      <w:lvlText w:val="o"/>
      <w:lvlJc w:val="left"/>
      <w:pPr>
        <w:ind w:left="5759" w:hanging="360"/>
      </w:pPr>
      <w:rPr>
        <w:rFonts w:ascii="Courier New" w:hAnsi="Courier New" w:cs="Courier New" w:hint="default"/>
      </w:rPr>
    </w:lvl>
    <w:lvl w:ilvl="8" w:tplc="D52C72BA" w:tentative="1">
      <w:start w:val="1"/>
      <w:numFmt w:val="bullet"/>
      <w:lvlText w:val=""/>
      <w:lvlJc w:val="left"/>
      <w:pPr>
        <w:ind w:left="6479" w:hanging="360"/>
      </w:pPr>
      <w:rPr>
        <w:rFonts w:ascii="Wingdings" w:hAnsi="Wingdings" w:hint="default"/>
      </w:rPr>
    </w:lvl>
  </w:abstractNum>
  <w:abstractNum w:abstractNumId="10" w15:restartNumberingAfterBreak="0">
    <w:nsid w:val="1E8F1111"/>
    <w:multiLevelType w:val="hybridMultilevel"/>
    <w:tmpl w:val="7BB4D4CF"/>
    <w:lvl w:ilvl="0" w:tplc="F4A85B56">
      <w:start w:val="1"/>
      <w:numFmt w:val="bullet"/>
      <w:lvlText w:val="•"/>
      <w:lvlJc w:val="left"/>
    </w:lvl>
    <w:lvl w:ilvl="1" w:tplc="7ACE8BCE">
      <w:numFmt w:val="decimal"/>
      <w:lvlText w:val=""/>
      <w:lvlJc w:val="left"/>
    </w:lvl>
    <w:lvl w:ilvl="2" w:tplc="D9320C4A">
      <w:numFmt w:val="decimal"/>
      <w:lvlText w:val=""/>
      <w:lvlJc w:val="left"/>
    </w:lvl>
    <w:lvl w:ilvl="3" w:tplc="CCCC586A">
      <w:numFmt w:val="decimal"/>
      <w:lvlText w:val=""/>
      <w:lvlJc w:val="left"/>
    </w:lvl>
    <w:lvl w:ilvl="4" w:tplc="39C0CC50">
      <w:numFmt w:val="decimal"/>
      <w:lvlText w:val=""/>
      <w:lvlJc w:val="left"/>
    </w:lvl>
    <w:lvl w:ilvl="5" w:tplc="A7AAD764">
      <w:numFmt w:val="decimal"/>
      <w:lvlText w:val=""/>
      <w:lvlJc w:val="left"/>
    </w:lvl>
    <w:lvl w:ilvl="6" w:tplc="D2A456DE">
      <w:numFmt w:val="decimal"/>
      <w:lvlText w:val=""/>
      <w:lvlJc w:val="left"/>
    </w:lvl>
    <w:lvl w:ilvl="7" w:tplc="FE36193E">
      <w:numFmt w:val="decimal"/>
      <w:lvlText w:val=""/>
      <w:lvlJc w:val="left"/>
    </w:lvl>
    <w:lvl w:ilvl="8" w:tplc="C83C4E1A">
      <w:numFmt w:val="decimal"/>
      <w:lvlText w:val=""/>
      <w:lvlJc w:val="left"/>
    </w:lvl>
  </w:abstractNum>
  <w:abstractNum w:abstractNumId="11" w15:restartNumberingAfterBreak="0">
    <w:nsid w:val="1F315C4D"/>
    <w:multiLevelType w:val="hybridMultilevel"/>
    <w:tmpl w:val="05EEC08E"/>
    <w:lvl w:ilvl="0" w:tplc="67245B7A">
      <w:start w:val="1"/>
      <w:numFmt w:val="bullet"/>
      <w:lvlText w:val=""/>
      <w:lvlJc w:val="left"/>
      <w:pPr>
        <w:ind w:left="360" w:hanging="360"/>
      </w:pPr>
      <w:rPr>
        <w:rFonts w:ascii="Symbol" w:hAnsi="Symbol" w:hint="default"/>
      </w:rPr>
    </w:lvl>
    <w:lvl w:ilvl="1" w:tplc="EA0C768E" w:tentative="1">
      <w:start w:val="1"/>
      <w:numFmt w:val="bullet"/>
      <w:lvlText w:val="o"/>
      <w:lvlJc w:val="left"/>
      <w:pPr>
        <w:ind w:left="1080" w:hanging="360"/>
      </w:pPr>
      <w:rPr>
        <w:rFonts w:ascii="Courier New" w:hAnsi="Courier New" w:cs="Courier New" w:hint="default"/>
      </w:rPr>
    </w:lvl>
    <w:lvl w:ilvl="2" w:tplc="B394D090" w:tentative="1">
      <w:start w:val="1"/>
      <w:numFmt w:val="bullet"/>
      <w:lvlText w:val=""/>
      <w:lvlJc w:val="left"/>
      <w:pPr>
        <w:ind w:left="1800" w:hanging="360"/>
      </w:pPr>
      <w:rPr>
        <w:rFonts w:ascii="Wingdings" w:hAnsi="Wingdings" w:hint="default"/>
      </w:rPr>
    </w:lvl>
    <w:lvl w:ilvl="3" w:tplc="9DC0737A" w:tentative="1">
      <w:start w:val="1"/>
      <w:numFmt w:val="bullet"/>
      <w:lvlText w:val=""/>
      <w:lvlJc w:val="left"/>
      <w:pPr>
        <w:ind w:left="2520" w:hanging="360"/>
      </w:pPr>
      <w:rPr>
        <w:rFonts w:ascii="Symbol" w:hAnsi="Symbol" w:hint="default"/>
      </w:rPr>
    </w:lvl>
    <w:lvl w:ilvl="4" w:tplc="6D5CE4E8" w:tentative="1">
      <w:start w:val="1"/>
      <w:numFmt w:val="bullet"/>
      <w:lvlText w:val="o"/>
      <w:lvlJc w:val="left"/>
      <w:pPr>
        <w:ind w:left="3240" w:hanging="360"/>
      </w:pPr>
      <w:rPr>
        <w:rFonts w:ascii="Courier New" w:hAnsi="Courier New" w:cs="Courier New" w:hint="default"/>
      </w:rPr>
    </w:lvl>
    <w:lvl w:ilvl="5" w:tplc="2344590A" w:tentative="1">
      <w:start w:val="1"/>
      <w:numFmt w:val="bullet"/>
      <w:lvlText w:val=""/>
      <w:lvlJc w:val="left"/>
      <w:pPr>
        <w:ind w:left="3960" w:hanging="360"/>
      </w:pPr>
      <w:rPr>
        <w:rFonts w:ascii="Wingdings" w:hAnsi="Wingdings" w:hint="default"/>
      </w:rPr>
    </w:lvl>
    <w:lvl w:ilvl="6" w:tplc="381C0124" w:tentative="1">
      <w:start w:val="1"/>
      <w:numFmt w:val="bullet"/>
      <w:lvlText w:val=""/>
      <w:lvlJc w:val="left"/>
      <w:pPr>
        <w:ind w:left="4680" w:hanging="360"/>
      </w:pPr>
      <w:rPr>
        <w:rFonts w:ascii="Symbol" w:hAnsi="Symbol" w:hint="default"/>
      </w:rPr>
    </w:lvl>
    <w:lvl w:ilvl="7" w:tplc="40E4CA34" w:tentative="1">
      <w:start w:val="1"/>
      <w:numFmt w:val="bullet"/>
      <w:lvlText w:val="o"/>
      <w:lvlJc w:val="left"/>
      <w:pPr>
        <w:ind w:left="5400" w:hanging="360"/>
      </w:pPr>
      <w:rPr>
        <w:rFonts w:ascii="Courier New" w:hAnsi="Courier New" w:cs="Courier New" w:hint="default"/>
      </w:rPr>
    </w:lvl>
    <w:lvl w:ilvl="8" w:tplc="AD7A94B6" w:tentative="1">
      <w:start w:val="1"/>
      <w:numFmt w:val="bullet"/>
      <w:lvlText w:val=""/>
      <w:lvlJc w:val="left"/>
      <w:pPr>
        <w:ind w:left="6120" w:hanging="360"/>
      </w:pPr>
      <w:rPr>
        <w:rFonts w:ascii="Wingdings" w:hAnsi="Wingdings" w:hint="default"/>
      </w:rPr>
    </w:lvl>
  </w:abstractNum>
  <w:abstractNum w:abstractNumId="12" w15:restartNumberingAfterBreak="0">
    <w:nsid w:val="22ED1768"/>
    <w:multiLevelType w:val="multilevel"/>
    <w:tmpl w:val="44BE953A"/>
    <w:lvl w:ilvl="0">
      <w:start w:val="1"/>
      <w:numFmt w:val="decimal"/>
      <w:pStyle w:val="Rubrik1"/>
      <w:lvlText w:val="%1"/>
      <w:lvlJc w:val="left"/>
      <w:pPr>
        <w:ind w:left="43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Rubrik2"/>
      <w:lvlText w:val="%1.%2"/>
      <w:lvlJc w:val="left"/>
      <w:pPr>
        <w:ind w:left="576" w:hanging="576"/>
      </w:pPr>
      <w:rPr>
        <w:sz w:val="28"/>
        <w:szCs w:val="22"/>
      </w:r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B8E2529"/>
    <w:multiLevelType w:val="hybridMultilevel"/>
    <w:tmpl w:val="DEF87FB4"/>
    <w:lvl w:ilvl="0" w:tplc="24FC2384">
      <w:start w:val="5"/>
      <w:numFmt w:val="bullet"/>
      <w:lvlText w:val=""/>
      <w:lvlJc w:val="left"/>
      <w:pPr>
        <w:ind w:left="720" w:hanging="360"/>
      </w:pPr>
      <w:rPr>
        <w:rFonts w:ascii="Symbol" w:eastAsiaTheme="minorHAnsi" w:hAnsi="Symbol" w:cstheme="minorBidi" w:hint="default"/>
      </w:rPr>
    </w:lvl>
    <w:lvl w:ilvl="1" w:tplc="CCE0615E" w:tentative="1">
      <w:start w:val="1"/>
      <w:numFmt w:val="bullet"/>
      <w:lvlText w:val="o"/>
      <w:lvlJc w:val="left"/>
      <w:pPr>
        <w:ind w:left="1440" w:hanging="360"/>
      </w:pPr>
      <w:rPr>
        <w:rFonts w:ascii="Courier New" w:hAnsi="Courier New" w:cs="Courier New" w:hint="default"/>
      </w:rPr>
    </w:lvl>
    <w:lvl w:ilvl="2" w:tplc="D3BED2AC" w:tentative="1">
      <w:start w:val="1"/>
      <w:numFmt w:val="bullet"/>
      <w:lvlText w:val=""/>
      <w:lvlJc w:val="left"/>
      <w:pPr>
        <w:ind w:left="2160" w:hanging="360"/>
      </w:pPr>
      <w:rPr>
        <w:rFonts w:ascii="Wingdings" w:hAnsi="Wingdings" w:hint="default"/>
      </w:rPr>
    </w:lvl>
    <w:lvl w:ilvl="3" w:tplc="8F22A44C" w:tentative="1">
      <w:start w:val="1"/>
      <w:numFmt w:val="bullet"/>
      <w:lvlText w:val=""/>
      <w:lvlJc w:val="left"/>
      <w:pPr>
        <w:ind w:left="2880" w:hanging="360"/>
      </w:pPr>
      <w:rPr>
        <w:rFonts w:ascii="Symbol" w:hAnsi="Symbol" w:hint="default"/>
      </w:rPr>
    </w:lvl>
    <w:lvl w:ilvl="4" w:tplc="7E02B35C" w:tentative="1">
      <w:start w:val="1"/>
      <w:numFmt w:val="bullet"/>
      <w:lvlText w:val="o"/>
      <w:lvlJc w:val="left"/>
      <w:pPr>
        <w:ind w:left="3600" w:hanging="360"/>
      </w:pPr>
      <w:rPr>
        <w:rFonts w:ascii="Courier New" w:hAnsi="Courier New" w:cs="Courier New" w:hint="default"/>
      </w:rPr>
    </w:lvl>
    <w:lvl w:ilvl="5" w:tplc="74B84052" w:tentative="1">
      <w:start w:val="1"/>
      <w:numFmt w:val="bullet"/>
      <w:lvlText w:val=""/>
      <w:lvlJc w:val="left"/>
      <w:pPr>
        <w:ind w:left="4320" w:hanging="360"/>
      </w:pPr>
      <w:rPr>
        <w:rFonts w:ascii="Wingdings" w:hAnsi="Wingdings" w:hint="default"/>
      </w:rPr>
    </w:lvl>
    <w:lvl w:ilvl="6" w:tplc="D8B08964" w:tentative="1">
      <w:start w:val="1"/>
      <w:numFmt w:val="bullet"/>
      <w:lvlText w:val=""/>
      <w:lvlJc w:val="left"/>
      <w:pPr>
        <w:ind w:left="5040" w:hanging="360"/>
      </w:pPr>
      <w:rPr>
        <w:rFonts w:ascii="Symbol" w:hAnsi="Symbol" w:hint="default"/>
      </w:rPr>
    </w:lvl>
    <w:lvl w:ilvl="7" w:tplc="465A7E9E" w:tentative="1">
      <w:start w:val="1"/>
      <w:numFmt w:val="bullet"/>
      <w:lvlText w:val="o"/>
      <w:lvlJc w:val="left"/>
      <w:pPr>
        <w:ind w:left="5760" w:hanging="360"/>
      </w:pPr>
      <w:rPr>
        <w:rFonts w:ascii="Courier New" w:hAnsi="Courier New" w:cs="Courier New" w:hint="default"/>
      </w:rPr>
    </w:lvl>
    <w:lvl w:ilvl="8" w:tplc="CFAC74BC" w:tentative="1">
      <w:start w:val="1"/>
      <w:numFmt w:val="bullet"/>
      <w:lvlText w:val=""/>
      <w:lvlJc w:val="left"/>
      <w:pPr>
        <w:ind w:left="6480" w:hanging="360"/>
      </w:pPr>
      <w:rPr>
        <w:rFonts w:ascii="Wingdings" w:hAnsi="Wingdings" w:hint="default"/>
      </w:rPr>
    </w:lvl>
  </w:abstractNum>
  <w:abstractNum w:abstractNumId="14" w15:restartNumberingAfterBreak="0">
    <w:nsid w:val="2E5B0AD2"/>
    <w:multiLevelType w:val="hybridMultilevel"/>
    <w:tmpl w:val="8A349386"/>
    <w:lvl w:ilvl="0" w:tplc="D75219CC">
      <w:start w:val="1"/>
      <w:numFmt w:val="bullet"/>
      <w:lvlText w:val=""/>
      <w:lvlJc w:val="left"/>
      <w:pPr>
        <w:ind w:left="360" w:hanging="360"/>
      </w:pPr>
      <w:rPr>
        <w:rFonts w:ascii="Symbol" w:hAnsi="Symbol" w:hint="default"/>
      </w:rPr>
    </w:lvl>
    <w:lvl w:ilvl="1" w:tplc="144E71DE" w:tentative="1">
      <w:start w:val="1"/>
      <w:numFmt w:val="bullet"/>
      <w:lvlText w:val="o"/>
      <w:lvlJc w:val="left"/>
      <w:pPr>
        <w:ind w:left="1080" w:hanging="360"/>
      </w:pPr>
      <w:rPr>
        <w:rFonts w:ascii="Courier New" w:hAnsi="Courier New" w:cs="Courier New" w:hint="default"/>
      </w:rPr>
    </w:lvl>
    <w:lvl w:ilvl="2" w:tplc="C41E6418" w:tentative="1">
      <w:start w:val="1"/>
      <w:numFmt w:val="bullet"/>
      <w:lvlText w:val=""/>
      <w:lvlJc w:val="left"/>
      <w:pPr>
        <w:ind w:left="1800" w:hanging="360"/>
      </w:pPr>
      <w:rPr>
        <w:rFonts w:ascii="Wingdings" w:hAnsi="Wingdings" w:hint="default"/>
      </w:rPr>
    </w:lvl>
    <w:lvl w:ilvl="3" w:tplc="88B06A84" w:tentative="1">
      <w:start w:val="1"/>
      <w:numFmt w:val="bullet"/>
      <w:lvlText w:val=""/>
      <w:lvlJc w:val="left"/>
      <w:pPr>
        <w:ind w:left="2520" w:hanging="360"/>
      </w:pPr>
      <w:rPr>
        <w:rFonts w:ascii="Symbol" w:hAnsi="Symbol" w:hint="default"/>
      </w:rPr>
    </w:lvl>
    <w:lvl w:ilvl="4" w:tplc="C69A948C" w:tentative="1">
      <w:start w:val="1"/>
      <w:numFmt w:val="bullet"/>
      <w:lvlText w:val="o"/>
      <w:lvlJc w:val="left"/>
      <w:pPr>
        <w:ind w:left="3240" w:hanging="360"/>
      </w:pPr>
      <w:rPr>
        <w:rFonts w:ascii="Courier New" w:hAnsi="Courier New" w:cs="Courier New" w:hint="default"/>
      </w:rPr>
    </w:lvl>
    <w:lvl w:ilvl="5" w:tplc="6B6EBA5A" w:tentative="1">
      <w:start w:val="1"/>
      <w:numFmt w:val="bullet"/>
      <w:lvlText w:val=""/>
      <w:lvlJc w:val="left"/>
      <w:pPr>
        <w:ind w:left="3960" w:hanging="360"/>
      </w:pPr>
      <w:rPr>
        <w:rFonts w:ascii="Wingdings" w:hAnsi="Wingdings" w:hint="default"/>
      </w:rPr>
    </w:lvl>
    <w:lvl w:ilvl="6" w:tplc="A02ADE84" w:tentative="1">
      <w:start w:val="1"/>
      <w:numFmt w:val="bullet"/>
      <w:lvlText w:val=""/>
      <w:lvlJc w:val="left"/>
      <w:pPr>
        <w:ind w:left="4680" w:hanging="360"/>
      </w:pPr>
      <w:rPr>
        <w:rFonts w:ascii="Symbol" w:hAnsi="Symbol" w:hint="default"/>
      </w:rPr>
    </w:lvl>
    <w:lvl w:ilvl="7" w:tplc="EE9A43F4" w:tentative="1">
      <w:start w:val="1"/>
      <w:numFmt w:val="bullet"/>
      <w:lvlText w:val="o"/>
      <w:lvlJc w:val="left"/>
      <w:pPr>
        <w:ind w:left="5400" w:hanging="360"/>
      </w:pPr>
      <w:rPr>
        <w:rFonts w:ascii="Courier New" w:hAnsi="Courier New" w:cs="Courier New" w:hint="default"/>
      </w:rPr>
    </w:lvl>
    <w:lvl w:ilvl="8" w:tplc="79AEA51C" w:tentative="1">
      <w:start w:val="1"/>
      <w:numFmt w:val="bullet"/>
      <w:lvlText w:val=""/>
      <w:lvlJc w:val="left"/>
      <w:pPr>
        <w:ind w:left="6120" w:hanging="360"/>
      </w:pPr>
      <w:rPr>
        <w:rFonts w:ascii="Wingdings" w:hAnsi="Wingdings" w:hint="default"/>
      </w:rPr>
    </w:lvl>
  </w:abstractNum>
  <w:abstractNum w:abstractNumId="15" w15:restartNumberingAfterBreak="0">
    <w:nsid w:val="345D14B9"/>
    <w:multiLevelType w:val="hybridMultilevel"/>
    <w:tmpl w:val="40D6A9C2"/>
    <w:lvl w:ilvl="0" w:tplc="8BEE8E14">
      <w:start w:val="1"/>
      <w:numFmt w:val="bullet"/>
      <w:lvlText w:val=""/>
      <w:lvlJc w:val="left"/>
      <w:pPr>
        <w:ind w:left="360" w:hanging="360"/>
      </w:pPr>
      <w:rPr>
        <w:rFonts w:ascii="Symbol" w:hAnsi="Symbol" w:hint="default"/>
      </w:rPr>
    </w:lvl>
    <w:lvl w:ilvl="1" w:tplc="1CDCACC2" w:tentative="1">
      <w:start w:val="1"/>
      <w:numFmt w:val="bullet"/>
      <w:lvlText w:val="o"/>
      <w:lvlJc w:val="left"/>
      <w:pPr>
        <w:ind w:left="1080" w:hanging="360"/>
      </w:pPr>
      <w:rPr>
        <w:rFonts w:ascii="Courier New" w:hAnsi="Courier New" w:cs="Courier New" w:hint="default"/>
      </w:rPr>
    </w:lvl>
    <w:lvl w:ilvl="2" w:tplc="093464F6" w:tentative="1">
      <w:start w:val="1"/>
      <w:numFmt w:val="bullet"/>
      <w:lvlText w:val=""/>
      <w:lvlJc w:val="left"/>
      <w:pPr>
        <w:ind w:left="1800" w:hanging="360"/>
      </w:pPr>
      <w:rPr>
        <w:rFonts w:ascii="Wingdings" w:hAnsi="Wingdings" w:hint="default"/>
      </w:rPr>
    </w:lvl>
    <w:lvl w:ilvl="3" w:tplc="8F9CE8D8" w:tentative="1">
      <w:start w:val="1"/>
      <w:numFmt w:val="bullet"/>
      <w:lvlText w:val=""/>
      <w:lvlJc w:val="left"/>
      <w:pPr>
        <w:ind w:left="2520" w:hanging="360"/>
      </w:pPr>
      <w:rPr>
        <w:rFonts w:ascii="Symbol" w:hAnsi="Symbol" w:hint="default"/>
      </w:rPr>
    </w:lvl>
    <w:lvl w:ilvl="4" w:tplc="6770B4BA" w:tentative="1">
      <w:start w:val="1"/>
      <w:numFmt w:val="bullet"/>
      <w:lvlText w:val="o"/>
      <w:lvlJc w:val="left"/>
      <w:pPr>
        <w:ind w:left="3240" w:hanging="360"/>
      </w:pPr>
      <w:rPr>
        <w:rFonts w:ascii="Courier New" w:hAnsi="Courier New" w:cs="Courier New" w:hint="default"/>
      </w:rPr>
    </w:lvl>
    <w:lvl w:ilvl="5" w:tplc="F5382854" w:tentative="1">
      <w:start w:val="1"/>
      <w:numFmt w:val="bullet"/>
      <w:lvlText w:val=""/>
      <w:lvlJc w:val="left"/>
      <w:pPr>
        <w:ind w:left="3960" w:hanging="360"/>
      </w:pPr>
      <w:rPr>
        <w:rFonts w:ascii="Wingdings" w:hAnsi="Wingdings" w:hint="default"/>
      </w:rPr>
    </w:lvl>
    <w:lvl w:ilvl="6" w:tplc="9BDCADE2" w:tentative="1">
      <w:start w:val="1"/>
      <w:numFmt w:val="bullet"/>
      <w:lvlText w:val=""/>
      <w:lvlJc w:val="left"/>
      <w:pPr>
        <w:ind w:left="4680" w:hanging="360"/>
      </w:pPr>
      <w:rPr>
        <w:rFonts w:ascii="Symbol" w:hAnsi="Symbol" w:hint="default"/>
      </w:rPr>
    </w:lvl>
    <w:lvl w:ilvl="7" w:tplc="466048BC" w:tentative="1">
      <w:start w:val="1"/>
      <w:numFmt w:val="bullet"/>
      <w:lvlText w:val="o"/>
      <w:lvlJc w:val="left"/>
      <w:pPr>
        <w:ind w:left="5400" w:hanging="360"/>
      </w:pPr>
      <w:rPr>
        <w:rFonts w:ascii="Courier New" w:hAnsi="Courier New" w:cs="Courier New" w:hint="default"/>
      </w:rPr>
    </w:lvl>
    <w:lvl w:ilvl="8" w:tplc="A702ABC4" w:tentative="1">
      <w:start w:val="1"/>
      <w:numFmt w:val="bullet"/>
      <w:lvlText w:val=""/>
      <w:lvlJc w:val="left"/>
      <w:pPr>
        <w:ind w:left="6120" w:hanging="360"/>
      </w:pPr>
      <w:rPr>
        <w:rFonts w:ascii="Wingdings" w:hAnsi="Wingdings" w:hint="default"/>
      </w:rPr>
    </w:lvl>
  </w:abstractNum>
  <w:abstractNum w:abstractNumId="16" w15:restartNumberingAfterBreak="0">
    <w:nsid w:val="34C3594F"/>
    <w:multiLevelType w:val="hybridMultilevel"/>
    <w:tmpl w:val="29DC39AE"/>
    <w:lvl w:ilvl="0" w:tplc="77CADEF0">
      <w:start w:val="1"/>
      <w:numFmt w:val="bullet"/>
      <w:lvlText w:val=""/>
      <w:lvlJc w:val="left"/>
      <w:pPr>
        <w:ind w:left="360" w:hanging="360"/>
      </w:pPr>
      <w:rPr>
        <w:rFonts w:ascii="Symbol" w:hAnsi="Symbol" w:hint="default"/>
      </w:rPr>
    </w:lvl>
    <w:lvl w:ilvl="1" w:tplc="56DCAB42" w:tentative="1">
      <w:start w:val="1"/>
      <w:numFmt w:val="bullet"/>
      <w:lvlText w:val="o"/>
      <w:lvlJc w:val="left"/>
      <w:pPr>
        <w:ind w:left="1080" w:hanging="360"/>
      </w:pPr>
      <w:rPr>
        <w:rFonts w:ascii="Courier New" w:hAnsi="Courier New" w:cs="Courier New" w:hint="default"/>
      </w:rPr>
    </w:lvl>
    <w:lvl w:ilvl="2" w:tplc="9566062E" w:tentative="1">
      <w:start w:val="1"/>
      <w:numFmt w:val="bullet"/>
      <w:lvlText w:val=""/>
      <w:lvlJc w:val="left"/>
      <w:pPr>
        <w:ind w:left="1800" w:hanging="360"/>
      </w:pPr>
      <w:rPr>
        <w:rFonts w:ascii="Wingdings" w:hAnsi="Wingdings" w:hint="default"/>
      </w:rPr>
    </w:lvl>
    <w:lvl w:ilvl="3" w:tplc="8A7C4282" w:tentative="1">
      <w:start w:val="1"/>
      <w:numFmt w:val="bullet"/>
      <w:lvlText w:val=""/>
      <w:lvlJc w:val="left"/>
      <w:pPr>
        <w:ind w:left="2520" w:hanging="360"/>
      </w:pPr>
      <w:rPr>
        <w:rFonts w:ascii="Symbol" w:hAnsi="Symbol" w:hint="default"/>
      </w:rPr>
    </w:lvl>
    <w:lvl w:ilvl="4" w:tplc="C64024A0" w:tentative="1">
      <w:start w:val="1"/>
      <w:numFmt w:val="bullet"/>
      <w:lvlText w:val="o"/>
      <w:lvlJc w:val="left"/>
      <w:pPr>
        <w:ind w:left="3240" w:hanging="360"/>
      </w:pPr>
      <w:rPr>
        <w:rFonts w:ascii="Courier New" w:hAnsi="Courier New" w:cs="Courier New" w:hint="default"/>
      </w:rPr>
    </w:lvl>
    <w:lvl w:ilvl="5" w:tplc="54B4F32E" w:tentative="1">
      <w:start w:val="1"/>
      <w:numFmt w:val="bullet"/>
      <w:lvlText w:val=""/>
      <w:lvlJc w:val="left"/>
      <w:pPr>
        <w:ind w:left="3960" w:hanging="360"/>
      </w:pPr>
      <w:rPr>
        <w:rFonts w:ascii="Wingdings" w:hAnsi="Wingdings" w:hint="default"/>
      </w:rPr>
    </w:lvl>
    <w:lvl w:ilvl="6" w:tplc="D92C287C" w:tentative="1">
      <w:start w:val="1"/>
      <w:numFmt w:val="bullet"/>
      <w:lvlText w:val=""/>
      <w:lvlJc w:val="left"/>
      <w:pPr>
        <w:ind w:left="4680" w:hanging="360"/>
      </w:pPr>
      <w:rPr>
        <w:rFonts w:ascii="Symbol" w:hAnsi="Symbol" w:hint="default"/>
      </w:rPr>
    </w:lvl>
    <w:lvl w:ilvl="7" w:tplc="A7FAAB24" w:tentative="1">
      <w:start w:val="1"/>
      <w:numFmt w:val="bullet"/>
      <w:lvlText w:val="o"/>
      <w:lvlJc w:val="left"/>
      <w:pPr>
        <w:ind w:left="5400" w:hanging="360"/>
      </w:pPr>
      <w:rPr>
        <w:rFonts w:ascii="Courier New" w:hAnsi="Courier New" w:cs="Courier New" w:hint="default"/>
      </w:rPr>
    </w:lvl>
    <w:lvl w:ilvl="8" w:tplc="11262680" w:tentative="1">
      <w:start w:val="1"/>
      <w:numFmt w:val="bullet"/>
      <w:lvlText w:val=""/>
      <w:lvlJc w:val="left"/>
      <w:pPr>
        <w:ind w:left="6120" w:hanging="360"/>
      </w:pPr>
      <w:rPr>
        <w:rFonts w:ascii="Wingdings" w:hAnsi="Wingdings" w:hint="default"/>
      </w:rPr>
    </w:lvl>
  </w:abstractNum>
  <w:abstractNum w:abstractNumId="17" w15:restartNumberingAfterBreak="0">
    <w:nsid w:val="46A26D20"/>
    <w:multiLevelType w:val="hybridMultilevel"/>
    <w:tmpl w:val="6EA05562"/>
    <w:lvl w:ilvl="0" w:tplc="C0B20400">
      <w:start w:val="1"/>
      <w:numFmt w:val="decimal"/>
      <w:lvlText w:val="%1)"/>
      <w:lvlJc w:val="left"/>
      <w:pPr>
        <w:ind w:left="716" w:hanging="360"/>
      </w:pPr>
      <w:rPr>
        <w:rFonts w:hint="default"/>
      </w:rPr>
    </w:lvl>
    <w:lvl w:ilvl="1" w:tplc="E182E1AE" w:tentative="1">
      <w:start w:val="1"/>
      <w:numFmt w:val="lowerLetter"/>
      <w:lvlText w:val="%2."/>
      <w:lvlJc w:val="left"/>
      <w:pPr>
        <w:ind w:left="1436" w:hanging="360"/>
      </w:pPr>
    </w:lvl>
    <w:lvl w:ilvl="2" w:tplc="66E84860" w:tentative="1">
      <w:start w:val="1"/>
      <w:numFmt w:val="lowerRoman"/>
      <w:lvlText w:val="%3."/>
      <w:lvlJc w:val="right"/>
      <w:pPr>
        <w:ind w:left="2156" w:hanging="180"/>
      </w:pPr>
    </w:lvl>
    <w:lvl w:ilvl="3" w:tplc="1E60AF9E" w:tentative="1">
      <w:start w:val="1"/>
      <w:numFmt w:val="decimal"/>
      <w:lvlText w:val="%4."/>
      <w:lvlJc w:val="left"/>
      <w:pPr>
        <w:ind w:left="2876" w:hanging="360"/>
      </w:pPr>
    </w:lvl>
    <w:lvl w:ilvl="4" w:tplc="F2BEFAA2" w:tentative="1">
      <w:start w:val="1"/>
      <w:numFmt w:val="lowerLetter"/>
      <w:lvlText w:val="%5."/>
      <w:lvlJc w:val="left"/>
      <w:pPr>
        <w:ind w:left="3596" w:hanging="360"/>
      </w:pPr>
    </w:lvl>
    <w:lvl w:ilvl="5" w:tplc="9ECC74BE" w:tentative="1">
      <w:start w:val="1"/>
      <w:numFmt w:val="lowerRoman"/>
      <w:lvlText w:val="%6."/>
      <w:lvlJc w:val="right"/>
      <w:pPr>
        <w:ind w:left="4316" w:hanging="180"/>
      </w:pPr>
    </w:lvl>
    <w:lvl w:ilvl="6" w:tplc="27D8F310" w:tentative="1">
      <w:start w:val="1"/>
      <w:numFmt w:val="decimal"/>
      <w:lvlText w:val="%7."/>
      <w:lvlJc w:val="left"/>
      <w:pPr>
        <w:ind w:left="5036" w:hanging="360"/>
      </w:pPr>
    </w:lvl>
    <w:lvl w:ilvl="7" w:tplc="607018A2" w:tentative="1">
      <w:start w:val="1"/>
      <w:numFmt w:val="lowerLetter"/>
      <w:lvlText w:val="%8."/>
      <w:lvlJc w:val="left"/>
      <w:pPr>
        <w:ind w:left="5756" w:hanging="360"/>
      </w:pPr>
    </w:lvl>
    <w:lvl w:ilvl="8" w:tplc="515E15A4" w:tentative="1">
      <w:start w:val="1"/>
      <w:numFmt w:val="lowerRoman"/>
      <w:lvlText w:val="%9."/>
      <w:lvlJc w:val="right"/>
      <w:pPr>
        <w:ind w:left="6476" w:hanging="180"/>
      </w:pPr>
    </w:lvl>
  </w:abstractNum>
  <w:abstractNum w:abstractNumId="18" w15:restartNumberingAfterBreak="0">
    <w:nsid w:val="47026CBC"/>
    <w:multiLevelType w:val="hybridMultilevel"/>
    <w:tmpl w:val="71D0CD74"/>
    <w:lvl w:ilvl="0" w:tplc="587ADD4E">
      <w:start w:val="1"/>
      <w:numFmt w:val="bullet"/>
      <w:lvlText w:val=""/>
      <w:lvlJc w:val="left"/>
      <w:pPr>
        <w:ind w:left="720" w:hanging="360"/>
      </w:pPr>
      <w:rPr>
        <w:rFonts w:ascii="Symbol" w:hAnsi="Symbol" w:hint="default"/>
      </w:rPr>
    </w:lvl>
    <w:lvl w:ilvl="1" w:tplc="96D61E6A" w:tentative="1">
      <w:start w:val="1"/>
      <w:numFmt w:val="bullet"/>
      <w:lvlText w:val="o"/>
      <w:lvlJc w:val="left"/>
      <w:pPr>
        <w:ind w:left="1440" w:hanging="360"/>
      </w:pPr>
      <w:rPr>
        <w:rFonts w:ascii="Courier New" w:hAnsi="Courier New" w:cs="Courier New" w:hint="default"/>
      </w:rPr>
    </w:lvl>
    <w:lvl w:ilvl="2" w:tplc="0DCCB404" w:tentative="1">
      <w:start w:val="1"/>
      <w:numFmt w:val="bullet"/>
      <w:lvlText w:val=""/>
      <w:lvlJc w:val="left"/>
      <w:pPr>
        <w:ind w:left="2160" w:hanging="360"/>
      </w:pPr>
      <w:rPr>
        <w:rFonts w:ascii="Wingdings" w:hAnsi="Wingdings" w:hint="default"/>
      </w:rPr>
    </w:lvl>
    <w:lvl w:ilvl="3" w:tplc="6DDC0C5A" w:tentative="1">
      <w:start w:val="1"/>
      <w:numFmt w:val="bullet"/>
      <w:lvlText w:val=""/>
      <w:lvlJc w:val="left"/>
      <w:pPr>
        <w:ind w:left="2880" w:hanging="360"/>
      </w:pPr>
      <w:rPr>
        <w:rFonts w:ascii="Symbol" w:hAnsi="Symbol" w:hint="default"/>
      </w:rPr>
    </w:lvl>
    <w:lvl w:ilvl="4" w:tplc="27BE2C26" w:tentative="1">
      <w:start w:val="1"/>
      <w:numFmt w:val="bullet"/>
      <w:lvlText w:val="o"/>
      <w:lvlJc w:val="left"/>
      <w:pPr>
        <w:ind w:left="3600" w:hanging="360"/>
      </w:pPr>
      <w:rPr>
        <w:rFonts w:ascii="Courier New" w:hAnsi="Courier New" w:cs="Courier New" w:hint="default"/>
      </w:rPr>
    </w:lvl>
    <w:lvl w:ilvl="5" w:tplc="207C8044" w:tentative="1">
      <w:start w:val="1"/>
      <w:numFmt w:val="bullet"/>
      <w:lvlText w:val=""/>
      <w:lvlJc w:val="left"/>
      <w:pPr>
        <w:ind w:left="4320" w:hanging="360"/>
      </w:pPr>
      <w:rPr>
        <w:rFonts w:ascii="Wingdings" w:hAnsi="Wingdings" w:hint="default"/>
      </w:rPr>
    </w:lvl>
    <w:lvl w:ilvl="6" w:tplc="184C5C00" w:tentative="1">
      <w:start w:val="1"/>
      <w:numFmt w:val="bullet"/>
      <w:lvlText w:val=""/>
      <w:lvlJc w:val="left"/>
      <w:pPr>
        <w:ind w:left="5040" w:hanging="360"/>
      </w:pPr>
      <w:rPr>
        <w:rFonts w:ascii="Symbol" w:hAnsi="Symbol" w:hint="default"/>
      </w:rPr>
    </w:lvl>
    <w:lvl w:ilvl="7" w:tplc="E1762C2E" w:tentative="1">
      <w:start w:val="1"/>
      <w:numFmt w:val="bullet"/>
      <w:lvlText w:val="o"/>
      <w:lvlJc w:val="left"/>
      <w:pPr>
        <w:ind w:left="5760" w:hanging="360"/>
      </w:pPr>
      <w:rPr>
        <w:rFonts w:ascii="Courier New" w:hAnsi="Courier New" w:cs="Courier New" w:hint="default"/>
      </w:rPr>
    </w:lvl>
    <w:lvl w:ilvl="8" w:tplc="67E068AC" w:tentative="1">
      <w:start w:val="1"/>
      <w:numFmt w:val="bullet"/>
      <w:lvlText w:val=""/>
      <w:lvlJc w:val="left"/>
      <w:pPr>
        <w:ind w:left="6480" w:hanging="360"/>
      </w:pPr>
      <w:rPr>
        <w:rFonts w:ascii="Wingdings" w:hAnsi="Wingdings" w:hint="default"/>
      </w:rPr>
    </w:lvl>
  </w:abstractNum>
  <w:abstractNum w:abstractNumId="19" w15:restartNumberingAfterBreak="0">
    <w:nsid w:val="48454713"/>
    <w:multiLevelType w:val="hybridMultilevel"/>
    <w:tmpl w:val="F43AFC04"/>
    <w:lvl w:ilvl="0" w:tplc="982E92B8">
      <w:start w:val="1"/>
      <w:numFmt w:val="bullet"/>
      <w:lvlText w:val=""/>
      <w:lvlJc w:val="left"/>
      <w:pPr>
        <w:ind w:left="360" w:hanging="360"/>
      </w:pPr>
      <w:rPr>
        <w:rFonts w:ascii="Symbol" w:hAnsi="Symbol" w:hint="default"/>
      </w:rPr>
    </w:lvl>
    <w:lvl w:ilvl="1" w:tplc="412ED3EA" w:tentative="1">
      <w:start w:val="1"/>
      <w:numFmt w:val="bullet"/>
      <w:lvlText w:val="o"/>
      <w:lvlJc w:val="left"/>
      <w:pPr>
        <w:ind w:left="1080" w:hanging="360"/>
      </w:pPr>
      <w:rPr>
        <w:rFonts w:ascii="Courier New" w:hAnsi="Courier New" w:cs="Courier New" w:hint="default"/>
      </w:rPr>
    </w:lvl>
    <w:lvl w:ilvl="2" w:tplc="4926A91A" w:tentative="1">
      <w:start w:val="1"/>
      <w:numFmt w:val="bullet"/>
      <w:lvlText w:val=""/>
      <w:lvlJc w:val="left"/>
      <w:pPr>
        <w:ind w:left="1800" w:hanging="360"/>
      </w:pPr>
      <w:rPr>
        <w:rFonts w:ascii="Wingdings" w:hAnsi="Wingdings" w:hint="default"/>
      </w:rPr>
    </w:lvl>
    <w:lvl w:ilvl="3" w:tplc="CC209050" w:tentative="1">
      <w:start w:val="1"/>
      <w:numFmt w:val="bullet"/>
      <w:lvlText w:val=""/>
      <w:lvlJc w:val="left"/>
      <w:pPr>
        <w:ind w:left="2520" w:hanging="360"/>
      </w:pPr>
      <w:rPr>
        <w:rFonts w:ascii="Symbol" w:hAnsi="Symbol" w:hint="default"/>
      </w:rPr>
    </w:lvl>
    <w:lvl w:ilvl="4" w:tplc="E38C1314" w:tentative="1">
      <w:start w:val="1"/>
      <w:numFmt w:val="bullet"/>
      <w:lvlText w:val="o"/>
      <w:lvlJc w:val="left"/>
      <w:pPr>
        <w:ind w:left="3240" w:hanging="360"/>
      </w:pPr>
      <w:rPr>
        <w:rFonts w:ascii="Courier New" w:hAnsi="Courier New" w:cs="Courier New" w:hint="default"/>
      </w:rPr>
    </w:lvl>
    <w:lvl w:ilvl="5" w:tplc="5D7E2600" w:tentative="1">
      <w:start w:val="1"/>
      <w:numFmt w:val="bullet"/>
      <w:lvlText w:val=""/>
      <w:lvlJc w:val="left"/>
      <w:pPr>
        <w:ind w:left="3960" w:hanging="360"/>
      </w:pPr>
      <w:rPr>
        <w:rFonts w:ascii="Wingdings" w:hAnsi="Wingdings" w:hint="default"/>
      </w:rPr>
    </w:lvl>
    <w:lvl w:ilvl="6" w:tplc="107236A4" w:tentative="1">
      <w:start w:val="1"/>
      <w:numFmt w:val="bullet"/>
      <w:lvlText w:val=""/>
      <w:lvlJc w:val="left"/>
      <w:pPr>
        <w:ind w:left="4680" w:hanging="360"/>
      </w:pPr>
      <w:rPr>
        <w:rFonts w:ascii="Symbol" w:hAnsi="Symbol" w:hint="default"/>
      </w:rPr>
    </w:lvl>
    <w:lvl w:ilvl="7" w:tplc="9BD83C74" w:tentative="1">
      <w:start w:val="1"/>
      <w:numFmt w:val="bullet"/>
      <w:lvlText w:val="o"/>
      <w:lvlJc w:val="left"/>
      <w:pPr>
        <w:ind w:left="5400" w:hanging="360"/>
      </w:pPr>
      <w:rPr>
        <w:rFonts w:ascii="Courier New" w:hAnsi="Courier New" w:cs="Courier New" w:hint="default"/>
      </w:rPr>
    </w:lvl>
    <w:lvl w:ilvl="8" w:tplc="958A506C" w:tentative="1">
      <w:start w:val="1"/>
      <w:numFmt w:val="bullet"/>
      <w:lvlText w:val=""/>
      <w:lvlJc w:val="left"/>
      <w:pPr>
        <w:ind w:left="6120" w:hanging="360"/>
      </w:pPr>
      <w:rPr>
        <w:rFonts w:ascii="Wingdings" w:hAnsi="Wingdings" w:hint="default"/>
      </w:rPr>
    </w:lvl>
  </w:abstractNum>
  <w:abstractNum w:abstractNumId="20" w15:restartNumberingAfterBreak="0">
    <w:nsid w:val="49DC4451"/>
    <w:multiLevelType w:val="hybridMultilevel"/>
    <w:tmpl w:val="487C530A"/>
    <w:lvl w:ilvl="0" w:tplc="AB463256">
      <w:start w:val="1"/>
      <w:numFmt w:val="bullet"/>
      <w:lvlText w:val=""/>
      <w:lvlJc w:val="left"/>
      <w:pPr>
        <w:ind w:left="360" w:hanging="360"/>
      </w:pPr>
      <w:rPr>
        <w:rFonts w:ascii="Symbol" w:hAnsi="Symbol" w:hint="default"/>
      </w:rPr>
    </w:lvl>
    <w:lvl w:ilvl="1" w:tplc="5AE22278" w:tentative="1">
      <w:start w:val="1"/>
      <w:numFmt w:val="bullet"/>
      <w:lvlText w:val="o"/>
      <w:lvlJc w:val="left"/>
      <w:pPr>
        <w:ind w:left="1080" w:hanging="360"/>
      </w:pPr>
      <w:rPr>
        <w:rFonts w:ascii="Courier New" w:hAnsi="Courier New" w:cs="Courier New" w:hint="default"/>
      </w:rPr>
    </w:lvl>
    <w:lvl w:ilvl="2" w:tplc="C456A080" w:tentative="1">
      <w:start w:val="1"/>
      <w:numFmt w:val="bullet"/>
      <w:lvlText w:val=""/>
      <w:lvlJc w:val="left"/>
      <w:pPr>
        <w:ind w:left="1800" w:hanging="360"/>
      </w:pPr>
      <w:rPr>
        <w:rFonts w:ascii="Wingdings" w:hAnsi="Wingdings" w:hint="default"/>
      </w:rPr>
    </w:lvl>
    <w:lvl w:ilvl="3" w:tplc="B68CC1A8" w:tentative="1">
      <w:start w:val="1"/>
      <w:numFmt w:val="bullet"/>
      <w:lvlText w:val=""/>
      <w:lvlJc w:val="left"/>
      <w:pPr>
        <w:ind w:left="2520" w:hanging="360"/>
      </w:pPr>
      <w:rPr>
        <w:rFonts w:ascii="Symbol" w:hAnsi="Symbol" w:hint="default"/>
      </w:rPr>
    </w:lvl>
    <w:lvl w:ilvl="4" w:tplc="C2D85D32" w:tentative="1">
      <w:start w:val="1"/>
      <w:numFmt w:val="bullet"/>
      <w:lvlText w:val="o"/>
      <w:lvlJc w:val="left"/>
      <w:pPr>
        <w:ind w:left="3240" w:hanging="360"/>
      </w:pPr>
      <w:rPr>
        <w:rFonts w:ascii="Courier New" w:hAnsi="Courier New" w:cs="Courier New" w:hint="default"/>
      </w:rPr>
    </w:lvl>
    <w:lvl w:ilvl="5" w:tplc="9F68FC6C" w:tentative="1">
      <w:start w:val="1"/>
      <w:numFmt w:val="bullet"/>
      <w:lvlText w:val=""/>
      <w:lvlJc w:val="left"/>
      <w:pPr>
        <w:ind w:left="3960" w:hanging="360"/>
      </w:pPr>
      <w:rPr>
        <w:rFonts w:ascii="Wingdings" w:hAnsi="Wingdings" w:hint="default"/>
      </w:rPr>
    </w:lvl>
    <w:lvl w:ilvl="6" w:tplc="4B686396" w:tentative="1">
      <w:start w:val="1"/>
      <w:numFmt w:val="bullet"/>
      <w:lvlText w:val=""/>
      <w:lvlJc w:val="left"/>
      <w:pPr>
        <w:ind w:left="4680" w:hanging="360"/>
      </w:pPr>
      <w:rPr>
        <w:rFonts w:ascii="Symbol" w:hAnsi="Symbol" w:hint="default"/>
      </w:rPr>
    </w:lvl>
    <w:lvl w:ilvl="7" w:tplc="F3B87F24" w:tentative="1">
      <w:start w:val="1"/>
      <w:numFmt w:val="bullet"/>
      <w:lvlText w:val="o"/>
      <w:lvlJc w:val="left"/>
      <w:pPr>
        <w:ind w:left="5400" w:hanging="360"/>
      </w:pPr>
      <w:rPr>
        <w:rFonts w:ascii="Courier New" w:hAnsi="Courier New" w:cs="Courier New" w:hint="default"/>
      </w:rPr>
    </w:lvl>
    <w:lvl w:ilvl="8" w:tplc="157CAA1E" w:tentative="1">
      <w:start w:val="1"/>
      <w:numFmt w:val="bullet"/>
      <w:lvlText w:val=""/>
      <w:lvlJc w:val="left"/>
      <w:pPr>
        <w:ind w:left="6120" w:hanging="360"/>
      </w:pPr>
      <w:rPr>
        <w:rFonts w:ascii="Wingdings" w:hAnsi="Wingdings" w:hint="default"/>
      </w:rPr>
    </w:lvl>
  </w:abstractNum>
  <w:abstractNum w:abstractNumId="21" w15:restartNumberingAfterBreak="0">
    <w:nsid w:val="4FEC4860"/>
    <w:multiLevelType w:val="hybridMultilevel"/>
    <w:tmpl w:val="B2108954"/>
    <w:lvl w:ilvl="0" w:tplc="69DECDC4">
      <w:start w:val="1"/>
      <w:numFmt w:val="bullet"/>
      <w:lvlText w:val=""/>
      <w:lvlJc w:val="left"/>
      <w:pPr>
        <w:ind w:left="720" w:hanging="360"/>
      </w:pPr>
      <w:rPr>
        <w:rFonts w:ascii="Symbol" w:hAnsi="Symbol" w:hint="default"/>
      </w:rPr>
    </w:lvl>
    <w:lvl w:ilvl="1" w:tplc="6058A840" w:tentative="1">
      <w:start w:val="1"/>
      <w:numFmt w:val="bullet"/>
      <w:lvlText w:val="o"/>
      <w:lvlJc w:val="left"/>
      <w:pPr>
        <w:ind w:left="1440" w:hanging="360"/>
      </w:pPr>
      <w:rPr>
        <w:rFonts w:ascii="Courier New" w:hAnsi="Courier New" w:cs="Courier New" w:hint="default"/>
      </w:rPr>
    </w:lvl>
    <w:lvl w:ilvl="2" w:tplc="46B045A4" w:tentative="1">
      <w:start w:val="1"/>
      <w:numFmt w:val="bullet"/>
      <w:lvlText w:val=""/>
      <w:lvlJc w:val="left"/>
      <w:pPr>
        <w:ind w:left="2160" w:hanging="360"/>
      </w:pPr>
      <w:rPr>
        <w:rFonts w:ascii="Wingdings" w:hAnsi="Wingdings" w:hint="default"/>
      </w:rPr>
    </w:lvl>
    <w:lvl w:ilvl="3" w:tplc="0A7A453E" w:tentative="1">
      <w:start w:val="1"/>
      <w:numFmt w:val="bullet"/>
      <w:lvlText w:val=""/>
      <w:lvlJc w:val="left"/>
      <w:pPr>
        <w:ind w:left="2880" w:hanging="360"/>
      </w:pPr>
      <w:rPr>
        <w:rFonts w:ascii="Symbol" w:hAnsi="Symbol" w:hint="default"/>
      </w:rPr>
    </w:lvl>
    <w:lvl w:ilvl="4" w:tplc="AFF01B94" w:tentative="1">
      <w:start w:val="1"/>
      <w:numFmt w:val="bullet"/>
      <w:lvlText w:val="o"/>
      <w:lvlJc w:val="left"/>
      <w:pPr>
        <w:ind w:left="3600" w:hanging="360"/>
      </w:pPr>
      <w:rPr>
        <w:rFonts w:ascii="Courier New" w:hAnsi="Courier New" w:cs="Courier New" w:hint="default"/>
      </w:rPr>
    </w:lvl>
    <w:lvl w:ilvl="5" w:tplc="685E5004" w:tentative="1">
      <w:start w:val="1"/>
      <w:numFmt w:val="bullet"/>
      <w:lvlText w:val=""/>
      <w:lvlJc w:val="left"/>
      <w:pPr>
        <w:ind w:left="4320" w:hanging="360"/>
      </w:pPr>
      <w:rPr>
        <w:rFonts w:ascii="Wingdings" w:hAnsi="Wingdings" w:hint="default"/>
      </w:rPr>
    </w:lvl>
    <w:lvl w:ilvl="6" w:tplc="FE6C18FC" w:tentative="1">
      <w:start w:val="1"/>
      <w:numFmt w:val="bullet"/>
      <w:lvlText w:val=""/>
      <w:lvlJc w:val="left"/>
      <w:pPr>
        <w:ind w:left="5040" w:hanging="360"/>
      </w:pPr>
      <w:rPr>
        <w:rFonts w:ascii="Symbol" w:hAnsi="Symbol" w:hint="default"/>
      </w:rPr>
    </w:lvl>
    <w:lvl w:ilvl="7" w:tplc="C3F635D0" w:tentative="1">
      <w:start w:val="1"/>
      <w:numFmt w:val="bullet"/>
      <w:lvlText w:val="o"/>
      <w:lvlJc w:val="left"/>
      <w:pPr>
        <w:ind w:left="5760" w:hanging="360"/>
      </w:pPr>
      <w:rPr>
        <w:rFonts w:ascii="Courier New" w:hAnsi="Courier New" w:cs="Courier New" w:hint="default"/>
      </w:rPr>
    </w:lvl>
    <w:lvl w:ilvl="8" w:tplc="FD8EE8AA" w:tentative="1">
      <w:start w:val="1"/>
      <w:numFmt w:val="bullet"/>
      <w:lvlText w:val=""/>
      <w:lvlJc w:val="left"/>
      <w:pPr>
        <w:ind w:left="6480" w:hanging="360"/>
      </w:pPr>
      <w:rPr>
        <w:rFonts w:ascii="Wingdings" w:hAnsi="Wingdings" w:hint="default"/>
      </w:rPr>
    </w:lvl>
  </w:abstractNum>
  <w:abstractNum w:abstractNumId="22" w15:restartNumberingAfterBreak="0">
    <w:nsid w:val="521F3BC3"/>
    <w:multiLevelType w:val="hybridMultilevel"/>
    <w:tmpl w:val="FB6AD80A"/>
    <w:lvl w:ilvl="0" w:tplc="A202A39A">
      <w:start w:val="1"/>
      <w:numFmt w:val="decimal"/>
      <w:pStyle w:val="Numreradlista"/>
      <w:lvlText w:val="%1."/>
      <w:lvlJc w:val="left"/>
      <w:pPr>
        <w:ind w:left="360" w:hanging="360"/>
      </w:pPr>
      <w:rPr>
        <w:rFonts w:hint="default"/>
      </w:rPr>
    </w:lvl>
    <w:lvl w:ilvl="1" w:tplc="C4986ED2">
      <w:start w:val="1"/>
      <w:numFmt w:val="lowerLetter"/>
      <w:lvlText w:val="%2."/>
      <w:lvlJc w:val="left"/>
      <w:pPr>
        <w:ind w:left="1440" w:hanging="360"/>
      </w:pPr>
    </w:lvl>
    <w:lvl w:ilvl="2" w:tplc="0FB4C238">
      <w:start w:val="1"/>
      <w:numFmt w:val="lowerRoman"/>
      <w:lvlText w:val="%3."/>
      <w:lvlJc w:val="right"/>
      <w:pPr>
        <w:ind w:left="2160" w:hanging="180"/>
      </w:pPr>
    </w:lvl>
    <w:lvl w:ilvl="3" w:tplc="87B47442">
      <w:start w:val="1"/>
      <w:numFmt w:val="decimal"/>
      <w:lvlText w:val="%4."/>
      <w:lvlJc w:val="left"/>
      <w:pPr>
        <w:ind w:left="2880" w:hanging="360"/>
      </w:pPr>
    </w:lvl>
    <w:lvl w:ilvl="4" w:tplc="A410812C" w:tentative="1">
      <w:start w:val="1"/>
      <w:numFmt w:val="lowerLetter"/>
      <w:lvlText w:val="%5."/>
      <w:lvlJc w:val="left"/>
      <w:pPr>
        <w:ind w:left="3600" w:hanging="360"/>
      </w:pPr>
    </w:lvl>
    <w:lvl w:ilvl="5" w:tplc="F91AF2C6" w:tentative="1">
      <w:start w:val="1"/>
      <w:numFmt w:val="lowerRoman"/>
      <w:lvlText w:val="%6."/>
      <w:lvlJc w:val="right"/>
      <w:pPr>
        <w:ind w:left="4320" w:hanging="180"/>
      </w:pPr>
    </w:lvl>
    <w:lvl w:ilvl="6" w:tplc="516E65E2" w:tentative="1">
      <w:start w:val="1"/>
      <w:numFmt w:val="decimal"/>
      <w:lvlText w:val="%7."/>
      <w:lvlJc w:val="left"/>
      <w:pPr>
        <w:ind w:left="5040" w:hanging="360"/>
      </w:pPr>
    </w:lvl>
    <w:lvl w:ilvl="7" w:tplc="E3E2D9D6" w:tentative="1">
      <w:start w:val="1"/>
      <w:numFmt w:val="lowerLetter"/>
      <w:lvlText w:val="%8."/>
      <w:lvlJc w:val="left"/>
      <w:pPr>
        <w:ind w:left="5760" w:hanging="360"/>
      </w:pPr>
    </w:lvl>
    <w:lvl w:ilvl="8" w:tplc="A1F601AE" w:tentative="1">
      <w:start w:val="1"/>
      <w:numFmt w:val="lowerRoman"/>
      <w:lvlText w:val="%9."/>
      <w:lvlJc w:val="right"/>
      <w:pPr>
        <w:ind w:left="6480" w:hanging="180"/>
      </w:pPr>
    </w:lvl>
  </w:abstractNum>
  <w:abstractNum w:abstractNumId="23" w15:restartNumberingAfterBreak="0">
    <w:nsid w:val="55B25F48"/>
    <w:multiLevelType w:val="hybridMultilevel"/>
    <w:tmpl w:val="2FF8CC28"/>
    <w:lvl w:ilvl="0" w:tplc="C21067DA">
      <w:start w:val="1"/>
      <w:numFmt w:val="bullet"/>
      <w:lvlText w:val=""/>
      <w:lvlJc w:val="left"/>
      <w:pPr>
        <w:ind w:left="720" w:hanging="360"/>
      </w:pPr>
      <w:rPr>
        <w:rFonts w:ascii="Symbol" w:hAnsi="Symbol" w:hint="default"/>
      </w:rPr>
    </w:lvl>
    <w:lvl w:ilvl="1" w:tplc="7E5ABBC2" w:tentative="1">
      <w:start w:val="1"/>
      <w:numFmt w:val="bullet"/>
      <w:lvlText w:val="o"/>
      <w:lvlJc w:val="left"/>
      <w:pPr>
        <w:ind w:left="1440" w:hanging="360"/>
      </w:pPr>
      <w:rPr>
        <w:rFonts w:ascii="Courier New" w:hAnsi="Courier New" w:cs="Courier New" w:hint="default"/>
      </w:rPr>
    </w:lvl>
    <w:lvl w:ilvl="2" w:tplc="A3520814" w:tentative="1">
      <w:start w:val="1"/>
      <w:numFmt w:val="bullet"/>
      <w:lvlText w:val=""/>
      <w:lvlJc w:val="left"/>
      <w:pPr>
        <w:ind w:left="2160" w:hanging="360"/>
      </w:pPr>
      <w:rPr>
        <w:rFonts w:ascii="Wingdings" w:hAnsi="Wingdings" w:hint="default"/>
      </w:rPr>
    </w:lvl>
    <w:lvl w:ilvl="3" w:tplc="23E4684E" w:tentative="1">
      <w:start w:val="1"/>
      <w:numFmt w:val="bullet"/>
      <w:lvlText w:val=""/>
      <w:lvlJc w:val="left"/>
      <w:pPr>
        <w:ind w:left="2880" w:hanging="360"/>
      </w:pPr>
      <w:rPr>
        <w:rFonts w:ascii="Symbol" w:hAnsi="Symbol" w:hint="default"/>
      </w:rPr>
    </w:lvl>
    <w:lvl w:ilvl="4" w:tplc="EF8A02B0" w:tentative="1">
      <w:start w:val="1"/>
      <w:numFmt w:val="bullet"/>
      <w:lvlText w:val="o"/>
      <w:lvlJc w:val="left"/>
      <w:pPr>
        <w:ind w:left="3600" w:hanging="360"/>
      </w:pPr>
      <w:rPr>
        <w:rFonts w:ascii="Courier New" w:hAnsi="Courier New" w:cs="Courier New" w:hint="default"/>
      </w:rPr>
    </w:lvl>
    <w:lvl w:ilvl="5" w:tplc="5F1C4A24" w:tentative="1">
      <w:start w:val="1"/>
      <w:numFmt w:val="bullet"/>
      <w:lvlText w:val=""/>
      <w:lvlJc w:val="left"/>
      <w:pPr>
        <w:ind w:left="4320" w:hanging="360"/>
      </w:pPr>
      <w:rPr>
        <w:rFonts w:ascii="Wingdings" w:hAnsi="Wingdings" w:hint="default"/>
      </w:rPr>
    </w:lvl>
    <w:lvl w:ilvl="6" w:tplc="A620A426" w:tentative="1">
      <w:start w:val="1"/>
      <w:numFmt w:val="bullet"/>
      <w:lvlText w:val=""/>
      <w:lvlJc w:val="left"/>
      <w:pPr>
        <w:ind w:left="5040" w:hanging="360"/>
      </w:pPr>
      <w:rPr>
        <w:rFonts w:ascii="Symbol" w:hAnsi="Symbol" w:hint="default"/>
      </w:rPr>
    </w:lvl>
    <w:lvl w:ilvl="7" w:tplc="E24C0B48" w:tentative="1">
      <w:start w:val="1"/>
      <w:numFmt w:val="bullet"/>
      <w:lvlText w:val="o"/>
      <w:lvlJc w:val="left"/>
      <w:pPr>
        <w:ind w:left="5760" w:hanging="360"/>
      </w:pPr>
      <w:rPr>
        <w:rFonts w:ascii="Courier New" w:hAnsi="Courier New" w:cs="Courier New" w:hint="default"/>
      </w:rPr>
    </w:lvl>
    <w:lvl w:ilvl="8" w:tplc="08B8C1BA" w:tentative="1">
      <w:start w:val="1"/>
      <w:numFmt w:val="bullet"/>
      <w:lvlText w:val=""/>
      <w:lvlJc w:val="left"/>
      <w:pPr>
        <w:ind w:left="6480" w:hanging="360"/>
      </w:pPr>
      <w:rPr>
        <w:rFonts w:ascii="Wingdings" w:hAnsi="Wingdings" w:hint="default"/>
      </w:rPr>
    </w:lvl>
  </w:abstractNum>
  <w:abstractNum w:abstractNumId="24" w15:restartNumberingAfterBreak="0">
    <w:nsid w:val="56F96389"/>
    <w:multiLevelType w:val="hybridMultilevel"/>
    <w:tmpl w:val="2410C534"/>
    <w:lvl w:ilvl="0" w:tplc="3FC033B0">
      <w:start w:val="1"/>
      <w:numFmt w:val="bullet"/>
      <w:lvlText w:val=""/>
      <w:lvlJc w:val="left"/>
      <w:pPr>
        <w:ind w:left="360" w:hanging="360"/>
      </w:pPr>
      <w:rPr>
        <w:rFonts w:ascii="Symbol" w:hAnsi="Symbol" w:hint="default"/>
      </w:rPr>
    </w:lvl>
    <w:lvl w:ilvl="1" w:tplc="4BD814EA">
      <w:start w:val="1"/>
      <w:numFmt w:val="bullet"/>
      <w:lvlText w:val="o"/>
      <w:lvlJc w:val="left"/>
      <w:pPr>
        <w:ind w:left="1080" w:hanging="360"/>
      </w:pPr>
      <w:rPr>
        <w:rFonts w:ascii="Courier New" w:hAnsi="Courier New" w:cs="Courier New" w:hint="default"/>
      </w:rPr>
    </w:lvl>
    <w:lvl w:ilvl="2" w:tplc="C130C1A2" w:tentative="1">
      <w:start w:val="1"/>
      <w:numFmt w:val="bullet"/>
      <w:lvlText w:val=""/>
      <w:lvlJc w:val="left"/>
      <w:pPr>
        <w:ind w:left="1800" w:hanging="360"/>
      </w:pPr>
      <w:rPr>
        <w:rFonts w:ascii="Wingdings" w:hAnsi="Wingdings" w:hint="default"/>
      </w:rPr>
    </w:lvl>
    <w:lvl w:ilvl="3" w:tplc="18724568" w:tentative="1">
      <w:start w:val="1"/>
      <w:numFmt w:val="bullet"/>
      <w:lvlText w:val=""/>
      <w:lvlJc w:val="left"/>
      <w:pPr>
        <w:ind w:left="2520" w:hanging="360"/>
      </w:pPr>
      <w:rPr>
        <w:rFonts w:ascii="Symbol" w:hAnsi="Symbol" w:hint="default"/>
      </w:rPr>
    </w:lvl>
    <w:lvl w:ilvl="4" w:tplc="2CB223A6" w:tentative="1">
      <w:start w:val="1"/>
      <w:numFmt w:val="bullet"/>
      <w:lvlText w:val="o"/>
      <w:lvlJc w:val="left"/>
      <w:pPr>
        <w:ind w:left="3240" w:hanging="360"/>
      </w:pPr>
      <w:rPr>
        <w:rFonts w:ascii="Courier New" w:hAnsi="Courier New" w:cs="Courier New" w:hint="default"/>
      </w:rPr>
    </w:lvl>
    <w:lvl w:ilvl="5" w:tplc="F738C468" w:tentative="1">
      <w:start w:val="1"/>
      <w:numFmt w:val="bullet"/>
      <w:lvlText w:val=""/>
      <w:lvlJc w:val="left"/>
      <w:pPr>
        <w:ind w:left="3960" w:hanging="360"/>
      </w:pPr>
      <w:rPr>
        <w:rFonts w:ascii="Wingdings" w:hAnsi="Wingdings" w:hint="default"/>
      </w:rPr>
    </w:lvl>
    <w:lvl w:ilvl="6" w:tplc="79D697A2" w:tentative="1">
      <w:start w:val="1"/>
      <w:numFmt w:val="bullet"/>
      <w:lvlText w:val=""/>
      <w:lvlJc w:val="left"/>
      <w:pPr>
        <w:ind w:left="4680" w:hanging="360"/>
      </w:pPr>
      <w:rPr>
        <w:rFonts w:ascii="Symbol" w:hAnsi="Symbol" w:hint="default"/>
      </w:rPr>
    </w:lvl>
    <w:lvl w:ilvl="7" w:tplc="BA6C2F6C" w:tentative="1">
      <w:start w:val="1"/>
      <w:numFmt w:val="bullet"/>
      <w:lvlText w:val="o"/>
      <w:lvlJc w:val="left"/>
      <w:pPr>
        <w:ind w:left="5400" w:hanging="360"/>
      </w:pPr>
      <w:rPr>
        <w:rFonts w:ascii="Courier New" w:hAnsi="Courier New" w:cs="Courier New" w:hint="default"/>
      </w:rPr>
    </w:lvl>
    <w:lvl w:ilvl="8" w:tplc="D10681E6" w:tentative="1">
      <w:start w:val="1"/>
      <w:numFmt w:val="bullet"/>
      <w:lvlText w:val=""/>
      <w:lvlJc w:val="left"/>
      <w:pPr>
        <w:ind w:left="6120" w:hanging="360"/>
      </w:pPr>
      <w:rPr>
        <w:rFonts w:ascii="Wingdings" w:hAnsi="Wingdings" w:hint="default"/>
      </w:rPr>
    </w:lvl>
  </w:abstractNum>
  <w:abstractNum w:abstractNumId="25" w15:restartNumberingAfterBreak="0">
    <w:nsid w:val="59862C6C"/>
    <w:multiLevelType w:val="hybridMultilevel"/>
    <w:tmpl w:val="D6F8A296"/>
    <w:lvl w:ilvl="0" w:tplc="17C419FC">
      <w:start w:val="1"/>
      <w:numFmt w:val="decimal"/>
      <w:lvlText w:val="%1."/>
      <w:lvlJc w:val="left"/>
      <w:pPr>
        <w:tabs>
          <w:tab w:val="num" w:pos="720"/>
        </w:tabs>
        <w:ind w:left="720" w:hanging="360"/>
      </w:pPr>
    </w:lvl>
    <w:lvl w:ilvl="1" w:tplc="2B96887C" w:tentative="1">
      <w:start w:val="1"/>
      <w:numFmt w:val="decimal"/>
      <w:lvlText w:val="%2."/>
      <w:lvlJc w:val="left"/>
      <w:pPr>
        <w:tabs>
          <w:tab w:val="num" w:pos="1440"/>
        </w:tabs>
        <w:ind w:left="1440" w:hanging="360"/>
      </w:pPr>
    </w:lvl>
    <w:lvl w:ilvl="2" w:tplc="A72276CC" w:tentative="1">
      <w:start w:val="1"/>
      <w:numFmt w:val="decimal"/>
      <w:lvlText w:val="%3."/>
      <w:lvlJc w:val="left"/>
      <w:pPr>
        <w:tabs>
          <w:tab w:val="num" w:pos="2160"/>
        </w:tabs>
        <w:ind w:left="2160" w:hanging="360"/>
      </w:pPr>
    </w:lvl>
    <w:lvl w:ilvl="3" w:tplc="FFB460DC" w:tentative="1">
      <w:start w:val="1"/>
      <w:numFmt w:val="decimal"/>
      <w:lvlText w:val="%4."/>
      <w:lvlJc w:val="left"/>
      <w:pPr>
        <w:tabs>
          <w:tab w:val="num" w:pos="2880"/>
        </w:tabs>
        <w:ind w:left="2880" w:hanging="360"/>
      </w:pPr>
    </w:lvl>
    <w:lvl w:ilvl="4" w:tplc="2B781E64" w:tentative="1">
      <w:start w:val="1"/>
      <w:numFmt w:val="decimal"/>
      <w:lvlText w:val="%5."/>
      <w:lvlJc w:val="left"/>
      <w:pPr>
        <w:tabs>
          <w:tab w:val="num" w:pos="3600"/>
        </w:tabs>
        <w:ind w:left="3600" w:hanging="360"/>
      </w:pPr>
    </w:lvl>
    <w:lvl w:ilvl="5" w:tplc="45961D8A" w:tentative="1">
      <w:start w:val="1"/>
      <w:numFmt w:val="decimal"/>
      <w:lvlText w:val="%6."/>
      <w:lvlJc w:val="left"/>
      <w:pPr>
        <w:tabs>
          <w:tab w:val="num" w:pos="4320"/>
        </w:tabs>
        <w:ind w:left="4320" w:hanging="360"/>
      </w:pPr>
    </w:lvl>
    <w:lvl w:ilvl="6" w:tplc="BD224074" w:tentative="1">
      <w:start w:val="1"/>
      <w:numFmt w:val="decimal"/>
      <w:lvlText w:val="%7."/>
      <w:lvlJc w:val="left"/>
      <w:pPr>
        <w:tabs>
          <w:tab w:val="num" w:pos="5040"/>
        </w:tabs>
        <w:ind w:left="5040" w:hanging="360"/>
      </w:pPr>
    </w:lvl>
    <w:lvl w:ilvl="7" w:tplc="0F36FE2A" w:tentative="1">
      <w:start w:val="1"/>
      <w:numFmt w:val="decimal"/>
      <w:lvlText w:val="%8."/>
      <w:lvlJc w:val="left"/>
      <w:pPr>
        <w:tabs>
          <w:tab w:val="num" w:pos="5760"/>
        </w:tabs>
        <w:ind w:left="5760" w:hanging="360"/>
      </w:pPr>
    </w:lvl>
    <w:lvl w:ilvl="8" w:tplc="31088ECE" w:tentative="1">
      <w:start w:val="1"/>
      <w:numFmt w:val="decimal"/>
      <w:lvlText w:val="%9."/>
      <w:lvlJc w:val="left"/>
      <w:pPr>
        <w:tabs>
          <w:tab w:val="num" w:pos="6480"/>
        </w:tabs>
        <w:ind w:left="6480" w:hanging="360"/>
      </w:pPr>
    </w:lvl>
  </w:abstractNum>
  <w:abstractNum w:abstractNumId="26" w15:restartNumberingAfterBreak="0">
    <w:nsid w:val="5B023721"/>
    <w:multiLevelType w:val="hybridMultilevel"/>
    <w:tmpl w:val="5472F804"/>
    <w:lvl w:ilvl="0" w:tplc="1C043C5C">
      <w:start w:val="1"/>
      <w:numFmt w:val="bullet"/>
      <w:lvlText w:val=""/>
      <w:lvlJc w:val="left"/>
      <w:pPr>
        <w:ind w:left="360" w:hanging="360"/>
      </w:pPr>
      <w:rPr>
        <w:rFonts w:ascii="Symbol" w:hAnsi="Symbol" w:hint="default"/>
      </w:rPr>
    </w:lvl>
    <w:lvl w:ilvl="1" w:tplc="223E0CF2" w:tentative="1">
      <w:start w:val="1"/>
      <w:numFmt w:val="bullet"/>
      <w:lvlText w:val="o"/>
      <w:lvlJc w:val="left"/>
      <w:pPr>
        <w:ind w:left="1080" w:hanging="360"/>
      </w:pPr>
      <w:rPr>
        <w:rFonts w:ascii="Courier New" w:hAnsi="Courier New" w:cs="Courier New" w:hint="default"/>
      </w:rPr>
    </w:lvl>
    <w:lvl w:ilvl="2" w:tplc="E40AD93E" w:tentative="1">
      <w:start w:val="1"/>
      <w:numFmt w:val="bullet"/>
      <w:lvlText w:val=""/>
      <w:lvlJc w:val="left"/>
      <w:pPr>
        <w:ind w:left="1800" w:hanging="360"/>
      </w:pPr>
      <w:rPr>
        <w:rFonts w:ascii="Wingdings" w:hAnsi="Wingdings" w:hint="default"/>
      </w:rPr>
    </w:lvl>
    <w:lvl w:ilvl="3" w:tplc="D52C7544" w:tentative="1">
      <w:start w:val="1"/>
      <w:numFmt w:val="bullet"/>
      <w:lvlText w:val=""/>
      <w:lvlJc w:val="left"/>
      <w:pPr>
        <w:ind w:left="2520" w:hanging="360"/>
      </w:pPr>
      <w:rPr>
        <w:rFonts w:ascii="Symbol" w:hAnsi="Symbol" w:hint="default"/>
      </w:rPr>
    </w:lvl>
    <w:lvl w:ilvl="4" w:tplc="2F867B34" w:tentative="1">
      <w:start w:val="1"/>
      <w:numFmt w:val="bullet"/>
      <w:lvlText w:val="o"/>
      <w:lvlJc w:val="left"/>
      <w:pPr>
        <w:ind w:left="3240" w:hanging="360"/>
      </w:pPr>
      <w:rPr>
        <w:rFonts w:ascii="Courier New" w:hAnsi="Courier New" w:cs="Courier New" w:hint="default"/>
      </w:rPr>
    </w:lvl>
    <w:lvl w:ilvl="5" w:tplc="F80465B0" w:tentative="1">
      <w:start w:val="1"/>
      <w:numFmt w:val="bullet"/>
      <w:lvlText w:val=""/>
      <w:lvlJc w:val="left"/>
      <w:pPr>
        <w:ind w:left="3960" w:hanging="360"/>
      </w:pPr>
      <w:rPr>
        <w:rFonts w:ascii="Wingdings" w:hAnsi="Wingdings" w:hint="default"/>
      </w:rPr>
    </w:lvl>
    <w:lvl w:ilvl="6" w:tplc="A3101404" w:tentative="1">
      <w:start w:val="1"/>
      <w:numFmt w:val="bullet"/>
      <w:lvlText w:val=""/>
      <w:lvlJc w:val="left"/>
      <w:pPr>
        <w:ind w:left="4680" w:hanging="360"/>
      </w:pPr>
      <w:rPr>
        <w:rFonts w:ascii="Symbol" w:hAnsi="Symbol" w:hint="default"/>
      </w:rPr>
    </w:lvl>
    <w:lvl w:ilvl="7" w:tplc="4562153C" w:tentative="1">
      <w:start w:val="1"/>
      <w:numFmt w:val="bullet"/>
      <w:lvlText w:val="o"/>
      <w:lvlJc w:val="left"/>
      <w:pPr>
        <w:ind w:left="5400" w:hanging="360"/>
      </w:pPr>
      <w:rPr>
        <w:rFonts w:ascii="Courier New" w:hAnsi="Courier New" w:cs="Courier New" w:hint="default"/>
      </w:rPr>
    </w:lvl>
    <w:lvl w:ilvl="8" w:tplc="EA36B4E0" w:tentative="1">
      <w:start w:val="1"/>
      <w:numFmt w:val="bullet"/>
      <w:lvlText w:val=""/>
      <w:lvlJc w:val="left"/>
      <w:pPr>
        <w:ind w:left="6120" w:hanging="360"/>
      </w:pPr>
      <w:rPr>
        <w:rFonts w:ascii="Wingdings" w:hAnsi="Wingdings" w:hint="default"/>
      </w:rPr>
    </w:lvl>
  </w:abstractNum>
  <w:abstractNum w:abstractNumId="27" w15:restartNumberingAfterBreak="0">
    <w:nsid w:val="5CB55103"/>
    <w:multiLevelType w:val="hybridMultilevel"/>
    <w:tmpl w:val="32D2F4E4"/>
    <w:lvl w:ilvl="0" w:tplc="FAE82844">
      <w:start w:val="1"/>
      <w:numFmt w:val="bullet"/>
      <w:lvlText w:val=""/>
      <w:lvlJc w:val="left"/>
      <w:pPr>
        <w:ind w:left="720" w:hanging="360"/>
      </w:pPr>
      <w:rPr>
        <w:rFonts w:ascii="Symbol" w:hAnsi="Symbol" w:hint="default"/>
      </w:rPr>
    </w:lvl>
    <w:lvl w:ilvl="1" w:tplc="2BA26400" w:tentative="1">
      <w:start w:val="1"/>
      <w:numFmt w:val="bullet"/>
      <w:lvlText w:val="o"/>
      <w:lvlJc w:val="left"/>
      <w:pPr>
        <w:ind w:left="1440" w:hanging="360"/>
      </w:pPr>
      <w:rPr>
        <w:rFonts w:ascii="Courier New" w:hAnsi="Courier New" w:cs="Courier New" w:hint="default"/>
      </w:rPr>
    </w:lvl>
    <w:lvl w:ilvl="2" w:tplc="A836C38C" w:tentative="1">
      <w:start w:val="1"/>
      <w:numFmt w:val="bullet"/>
      <w:lvlText w:val=""/>
      <w:lvlJc w:val="left"/>
      <w:pPr>
        <w:ind w:left="2160" w:hanging="360"/>
      </w:pPr>
      <w:rPr>
        <w:rFonts w:ascii="Wingdings" w:hAnsi="Wingdings" w:hint="default"/>
      </w:rPr>
    </w:lvl>
    <w:lvl w:ilvl="3" w:tplc="4D7CE16C" w:tentative="1">
      <w:start w:val="1"/>
      <w:numFmt w:val="bullet"/>
      <w:lvlText w:val=""/>
      <w:lvlJc w:val="left"/>
      <w:pPr>
        <w:ind w:left="2880" w:hanging="360"/>
      </w:pPr>
      <w:rPr>
        <w:rFonts w:ascii="Symbol" w:hAnsi="Symbol" w:hint="default"/>
      </w:rPr>
    </w:lvl>
    <w:lvl w:ilvl="4" w:tplc="AE1AB472" w:tentative="1">
      <w:start w:val="1"/>
      <w:numFmt w:val="bullet"/>
      <w:lvlText w:val="o"/>
      <w:lvlJc w:val="left"/>
      <w:pPr>
        <w:ind w:left="3600" w:hanging="360"/>
      </w:pPr>
      <w:rPr>
        <w:rFonts w:ascii="Courier New" w:hAnsi="Courier New" w:cs="Courier New" w:hint="default"/>
      </w:rPr>
    </w:lvl>
    <w:lvl w:ilvl="5" w:tplc="28E4FCB2" w:tentative="1">
      <w:start w:val="1"/>
      <w:numFmt w:val="bullet"/>
      <w:lvlText w:val=""/>
      <w:lvlJc w:val="left"/>
      <w:pPr>
        <w:ind w:left="4320" w:hanging="360"/>
      </w:pPr>
      <w:rPr>
        <w:rFonts w:ascii="Wingdings" w:hAnsi="Wingdings" w:hint="default"/>
      </w:rPr>
    </w:lvl>
    <w:lvl w:ilvl="6" w:tplc="E04A365E" w:tentative="1">
      <w:start w:val="1"/>
      <w:numFmt w:val="bullet"/>
      <w:lvlText w:val=""/>
      <w:lvlJc w:val="left"/>
      <w:pPr>
        <w:ind w:left="5040" w:hanging="360"/>
      </w:pPr>
      <w:rPr>
        <w:rFonts w:ascii="Symbol" w:hAnsi="Symbol" w:hint="default"/>
      </w:rPr>
    </w:lvl>
    <w:lvl w:ilvl="7" w:tplc="4712F87C" w:tentative="1">
      <w:start w:val="1"/>
      <w:numFmt w:val="bullet"/>
      <w:lvlText w:val="o"/>
      <w:lvlJc w:val="left"/>
      <w:pPr>
        <w:ind w:left="5760" w:hanging="360"/>
      </w:pPr>
      <w:rPr>
        <w:rFonts w:ascii="Courier New" w:hAnsi="Courier New" w:cs="Courier New" w:hint="default"/>
      </w:rPr>
    </w:lvl>
    <w:lvl w:ilvl="8" w:tplc="30EC2B8A" w:tentative="1">
      <w:start w:val="1"/>
      <w:numFmt w:val="bullet"/>
      <w:lvlText w:val=""/>
      <w:lvlJc w:val="left"/>
      <w:pPr>
        <w:ind w:left="6480" w:hanging="360"/>
      </w:pPr>
      <w:rPr>
        <w:rFonts w:ascii="Wingdings" w:hAnsi="Wingdings" w:hint="default"/>
      </w:rPr>
    </w:lvl>
  </w:abstractNum>
  <w:abstractNum w:abstractNumId="28" w15:restartNumberingAfterBreak="0">
    <w:nsid w:val="5E104C1B"/>
    <w:multiLevelType w:val="hybridMultilevel"/>
    <w:tmpl w:val="D9287A84"/>
    <w:lvl w:ilvl="0" w:tplc="F9B07314">
      <w:start w:val="1"/>
      <w:numFmt w:val="bullet"/>
      <w:lvlText w:val=""/>
      <w:lvlJc w:val="left"/>
      <w:pPr>
        <w:ind w:left="360" w:hanging="360"/>
      </w:pPr>
      <w:rPr>
        <w:rFonts w:ascii="Symbol" w:hAnsi="Symbol" w:hint="default"/>
      </w:rPr>
    </w:lvl>
    <w:lvl w:ilvl="1" w:tplc="5BF059B6" w:tentative="1">
      <w:start w:val="1"/>
      <w:numFmt w:val="bullet"/>
      <w:lvlText w:val="o"/>
      <w:lvlJc w:val="left"/>
      <w:pPr>
        <w:ind w:left="1080" w:hanging="360"/>
      </w:pPr>
      <w:rPr>
        <w:rFonts w:ascii="Courier New" w:hAnsi="Courier New" w:cs="Courier New" w:hint="default"/>
      </w:rPr>
    </w:lvl>
    <w:lvl w:ilvl="2" w:tplc="38CE84A8" w:tentative="1">
      <w:start w:val="1"/>
      <w:numFmt w:val="bullet"/>
      <w:lvlText w:val=""/>
      <w:lvlJc w:val="left"/>
      <w:pPr>
        <w:ind w:left="1800" w:hanging="360"/>
      </w:pPr>
      <w:rPr>
        <w:rFonts w:ascii="Wingdings" w:hAnsi="Wingdings" w:hint="default"/>
      </w:rPr>
    </w:lvl>
    <w:lvl w:ilvl="3" w:tplc="BF42CB9A" w:tentative="1">
      <w:start w:val="1"/>
      <w:numFmt w:val="bullet"/>
      <w:lvlText w:val=""/>
      <w:lvlJc w:val="left"/>
      <w:pPr>
        <w:ind w:left="2520" w:hanging="360"/>
      </w:pPr>
      <w:rPr>
        <w:rFonts w:ascii="Symbol" w:hAnsi="Symbol" w:hint="default"/>
      </w:rPr>
    </w:lvl>
    <w:lvl w:ilvl="4" w:tplc="91A86B1A" w:tentative="1">
      <w:start w:val="1"/>
      <w:numFmt w:val="bullet"/>
      <w:lvlText w:val="o"/>
      <w:lvlJc w:val="left"/>
      <w:pPr>
        <w:ind w:left="3240" w:hanging="360"/>
      </w:pPr>
      <w:rPr>
        <w:rFonts w:ascii="Courier New" w:hAnsi="Courier New" w:cs="Courier New" w:hint="default"/>
      </w:rPr>
    </w:lvl>
    <w:lvl w:ilvl="5" w:tplc="25B02F8A" w:tentative="1">
      <w:start w:val="1"/>
      <w:numFmt w:val="bullet"/>
      <w:lvlText w:val=""/>
      <w:lvlJc w:val="left"/>
      <w:pPr>
        <w:ind w:left="3960" w:hanging="360"/>
      </w:pPr>
      <w:rPr>
        <w:rFonts w:ascii="Wingdings" w:hAnsi="Wingdings" w:hint="default"/>
      </w:rPr>
    </w:lvl>
    <w:lvl w:ilvl="6" w:tplc="0AD86F1A" w:tentative="1">
      <w:start w:val="1"/>
      <w:numFmt w:val="bullet"/>
      <w:lvlText w:val=""/>
      <w:lvlJc w:val="left"/>
      <w:pPr>
        <w:ind w:left="4680" w:hanging="360"/>
      </w:pPr>
      <w:rPr>
        <w:rFonts w:ascii="Symbol" w:hAnsi="Symbol" w:hint="default"/>
      </w:rPr>
    </w:lvl>
    <w:lvl w:ilvl="7" w:tplc="D5906E06" w:tentative="1">
      <w:start w:val="1"/>
      <w:numFmt w:val="bullet"/>
      <w:lvlText w:val="o"/>
      <w:lvlJc w:val="left"/>
      <w:pPr>
        <w:ind w:left="5400" w:hanging="360"/>
      </w:pPr>
      <w:rPr>
        <w:rFonts w:ascii="Courier New" w:hAnsi="Courier New" w:cs="Courier New" w:hint="default"/>
      </w:rPr>
    </w:lvl>
    <w:lvl w:ilvl="8" w:tplc="69C04232" w:tentative="1">
      <w:start w:val="1"/>
      <w:numFmt w:val="bullet"/>
      <w:lvlText w:val=""/>
      <w:lvlJc w:val="left"/>
      <w:pPr>
        <w:ind w:left="6120" w:hanging="360"/>
      </w:pPr>
      <w:rPr>
        <w:rFonts w:ascii="Wingdings" w:hAnsi="Wingdings" w:hint="default"/>
      </w:rPr>
    </w:lvl>
  </w:abstractNum>
  <w:abstractNum w:abstractNumId="29" w15:restartNumberingAfterBreak="0">
    <w:nsid w:val="5EF82045"/>
    <w:multiLevelType w:val="hybridMultilevel"/>
    <w:tmpl w:val="7056EEE6"/>
    <w:lvl w:ilvl="0" w:tplc="8420495C">
      <w:start w:val="1"/>
      <w:numFmt w:val="bullet"/>
      <w:lvlText w:val=""/>
      <w:lvlJc w:val="left"/>
      <w:pPr>
        <w:ind w:left="720" w:hanging="360"/>
      </w:pPr>
      <w:rPr>
        <w:rFonts w:ascii="Symbol" w:hAnsi="Symbol" w:hint="default"/>
      </w:rPr>
    </w:lvl>
    <w:lvl w:ilvl="1" w:tplc="C9240318" w:tentative="1">
      <w:start w:val="1"/>
      <w:numFmt w:val="bullet"/>
      <w:lvlText w:val="o"/>
      <w:lvlJc w:val="left"/>
      <w:pPr>
        <w:ind w:left="1440" w:hanging="360"/>
      </w:pPr>
      <w:rPr>
        <w:rFonts w:ascii="Courier New" w:hAnsi="Courier New" w:cs="Courier New" w:hint="default"/>
      </w:rPr>
    </w:lvl>
    <w:lvl w:ilvl="2" w:tplc="1388A576" w:tentative="1">
      <w:start w:val="1"/>
      <w:numFmt w:val="bullet"/>
      <w:lvlText w:val=""/>
      <w:lvlJc w:val="left"/>
      <w:pPr>
        <w:ind w:left="2160" w:hanging="360"/>
      </w:pPr>
      <w:rPr>
        <w:rFonts w:ascii="Wingdings" w:hAnsi="Wingdings" w:hint="default"/>
      </w:rPr>
    </w:lvl>
    <w:lvl w:ilvl="3" w:tplc="3AB0FAD6" w:tentative="1">
      <w:start w:val="1"/>
      <w:numFmt w:val="bullet"/>
      <w:lvlText w:val=""/>
      <w:lvlJc w:val="left"/>
      <w:pPr>
        <w:ind w:left="2880" w:hanging="360"/>
      </w:pPr>
      <w:rPr>
        <w:rFonts w:ascii="Symbol" w:hAnsi="Symbol" w:hint="default"/>
      </w:rPr>
    </w:lvl>
    <w:lvl w:ilvl="4" w:tplc="98E074FC" w:tentative="1">
      <w:start w:val="1"/>
      <w:numFmt w:val="bullet"/>
      <w:lvlText w:val="o"/>
      <w:lvlJc w:val="left"/>
      <w:pPr>
        <w:ind w:left="3600" w:hanging="360"/>
      </w:pPr>
      <w:rPr>
        <w:rFonts w:ascii="Courier New" w:hAnsi="Courier New" w:cs="Courier New" w:hint="default"/>
      </w:rPr>
    </w:lvl>
    <w:lvl w:ilvl="5" w:tplc="804A28EA" w:tentative="1">
      <w:start w:val="1"/>
      <w:numFmt w:val="bullet"/>
      <w:lvlText w:val=""/>
      <w:lvlJc w:val="left"/>
      <w:pPr>
        <w:ind w:left="4320" w:hanging="360"/>
      </w:pPr>
      <w:rPr>
        <w:rFonts w:ascii="Wingdings" w:hAnsi="Wingdings" w:hint="default"/>
      </w:rPr>
    </w:lvl>
    <w:lvl w:ilvl="6" w:tplc="E282491A" w:tentative="1">
      <w:start w:val="1"/>
      <w:numFmt w:val="bullet"/>
      <w:lvlText w:val=""/>
      <w:lvlJc w:val="left"/>
      <w:pPr>
        <w:ind w:left="5040" w:hanging="360"/>
      </w:pPr>
      <w:rPr>
        <w:rFonts w:ascii="Symbol" w:hAnsi="Symbol" w:hint="default"/>
      </w:rPr>
    </w:lvl>
    <w:lvl w:ilvl="7" w:tplc="EE302F78" w:tentative="1">
      <w:start w:val="1"/>
      <w:numFmt w:val="bullet"/>
      <w:lvlText w:val="o"/>
      <w:lvlJc w:val="left"/>
      <w:pPr>
        <w:ind w:left="5760" w:hanging="360"/>
      </w:pPr>
      <w:rPr>
        <w:rFonts w:ascii="Courier New" w:hAnsi="Courier New" w:cs="Courier New" w:hint="default"/>
      </w:rPr>
    </w:lvl>
    <w:lvl w:ilvl="8" w:tplc="5DE20FC0" w:tentative="1">
      <w:start w:val="1"/>
      <w:numFmt w:val="bullet"/>
      <w:lvlText w:val=""/>
      <w:lvlJc w:val="left"/>
      <w:pPr>
        <w:ind w:left="6480" w:hanging="360"/>
      </w:pPr>
      <w:rPr>
        <w:rFonts w:ascii="Wingdings" w:hAnsi="Wingdings" w:hint="default"/>
      </w:rPr>
    </w:lvl>
  </w:abstractNum>
  <w:abstractNum w:abstractNumId="30" w15:restartNumberingAfterBreak="0">
    <w:nsid w:val="614D1CCE"/>
    <w:multiLevelType w:val="hybridMultilevel"/>
    <w:tmpl w:val="6EF2D348"/>
    <w:lvl w:ilvl="0" w:tplc="A9F4A732">
      <w:start w:val="1"/>
      <w:numFmt w:val="bullet"/>
      <w:lvlText w:val=""/>
      <w:lvlJc w:val="left"/>
      <w:pPr>
        <w:ind w:left="720" w:hanging="360"/>
      </w:pPr>
      <w:rPr>
        <w:rFonts w:ascii="Symbol" w:hAnsi="Symbol" w:hint="default"/>
      </w:rPr>
    </w:lvl>
    <w:lvl w:ilvl="1" w:tplc="D932F7E0" w:tentative="1">
      <w:start w:val="1"/>
      <w:numFmt w:val="bullet"/>
      <w:lvlText w:val="o"/>
      <w:lvlJc w:val="left"/>
      <w:pPr>
        <w:ind w:left="1440" w:hanging="360"/>
      </w:pPr>
      <w:rPr>
        <w:rFonts w:ascii="Courier New" w:hAnsi="Courier New" w:cs="Courier New" w:hint="default"/>
      </w:rPr>
    </w:lvl>
    <w:lvl w:ilvl="2" w:tplc="138641C8" w:tentative="1">
      <w:start w:val="1"/>
      <w:numFmt w:val="bullet"/>
      <w:lvlText w:val=""/>
      <w:lvlJc w:val="left"/>
      <w:pPr>
        <w:ind w:left="2160" w:hanging="360"/>
      </w:pPr>
      <w:rPr>
        <w:rFonts w:ascii="Wingdings" w:hAnsi="Wingdings" w:hint="default"/>
      </w:rPr>
    </w:lvl>
    <w:lvl w:ilvl="3" w:tplc="EC4A7F52" w:tentative="1">
      <w:start w:val="1"/>
      <w:numFmt w:val="bullet"/>
      <w:lvlText w:val=""/>
      <w:lvlJc w:val="left"/>
      <w:pPr>
        <w:ind w:left="2880" w:hanging="360"/>
      </w:pPr>
      <w:rPr>
        <w:rFonts w:ascii="Symbol" w:hAnsi="Symbol" w:hint="default"/>
      </w:rPr>
    </w:lvl>
    <w:lvl w:ilvl="4" w:tplc="F2008DFC" w:tentative="1">
      <w:start w:val="1"/>
      <w:numFmt w:val="bullet"/>
      <w:lvlText w:val="o"/>
      <w:lvlJc w:val="left"/>
      <w:pPr>
        <w:ind w:left="3600" w:hanging="360"/>
      </w:pPr>
      <w:rPr>
        <w:rFonts w:ascii="Courier New" w:hAnsi="Courier New" w:cs="Courier New" w:hint="default"/>
      </w:rPr>
    </w:lvl>
    <w:lvl w:ilvl="5" w:tplc="A2D43BEC" w:tentative="1">
      <w:start w:val="1"/>
      <w:numFmt w:val="bullet"/>
      <w:lvlText w:val=""/>
      <w:lvlJc w:val="left"/>
      <w:pPr>
        <w:ind w:left="4320" w:hanging="360"/>
      </w:pPr>
      <w:rPr>
        <w:rFonts w:ascii="Wingdings" w:hAnsi="Wingdings" w:hint="default"/>
      </w:rPr>
    </w:lvl>
    <w:lvl w:ilvl="6" w:tplc="61743422" w:tentative="1">
      <w:start w:val="1"/>
      <w:numFmt w:val="bullet"/>
      <w:lvlText w:val=""/>
      <w:lvlJc w:val="left"/>
      <w:pPr>
        <w:ind w:left="5040" w:hanging="360"/>
      </w:pPr>
      <w:rPr>
        <w:rFonts w:ascii="Symbol" w:hAnsi="Symbol" w:hint="default"/>
      </w:rPr>
    </w:lvl>
    <w:lvl w:ilvl="7" w:tplc="8E6C6CDC" w:tentative="1">
      <w:start w:val="1"/>
      <w:numFmt w:val="bullet"/>
      <w:lvlText w:val="o"/>
      <w:lvlJc w:val="left"/>
      <w:pPr>
        <w:ind w:left="5760" w:hanging="360"/>
      </w:pPr>
      <w:rPr>
        <w:rFonts w:ascii="Courier New" w:hAnsi="Courier New" w:cs="Courier New" w:hint="default"/>
      </w:rPr>
    </w:lvl>
    <w:lvl w:ilvl="8" w:tplc="9B4AD10A" w:tentative="1">
      <w:start w:val="1"/>
      <w:numFmt w:val="bullet"/>
      <w:lvlText w:val=""/>
      <w:lvlJc w:val="left"/>
      <w:pPr>
        <w:ind w:left="6480" w:hanging="360"/>
      </w:pPr>
      <w:rPr>
        <w:rFonts w:ascii="Wingdings" w:hAnsi="Wingdings" w:hint="default"/>
      </w:rPr>
    </w:lvl>
  </w:abstractNum>
  <w:abstractNum w:abstractNumId="31" w15:restartNumberingAfterBreak="0">
    <w:nsid w:val="62701DC4"/>
    <w:multiLevelType w:val="hybridMultilevel"/>
    <w:tmpl w:val="2A881C02"/>
    <w:lvl w:ilvl="0" w:tplc="859C46A0">
      <w:start w:val="1"/>
      <w:numFmt w:val="bullet"/>
      <w:lvlText w:val=""/>
      <w:lvlJc w:val="left"/>
      <w:pPr>
        <w:ind w:left="360" w:hanging="360"/>
      </w:pPr>
      <w:rPr>
        <w:rFonts w:ascii="Symbol" w:hAnsi="Symbol" w:hint="default"/>
      </w:rPr>
    </w:lvl>
    <w:lvl w:ilvl="1" w:tplc="C7605748" w:tentative="1">
      <w:start w:val="1"/>
      <w:numFmt w:val="bullet"/>
      <w:lvlText w:val="o"/>
      <w:lvlJc w:val="left"/>
      <w:pPr>
        <w:ind w:left="1080" w:hanging="360"/>
      </w:pPr>
      <w:rPr>
        <w:rFonts w:ascii="Courier New" w:hAnsi="Courier New" w:cs="Courier New" w:hint="default"/>
      </w:rPr>
    </w:lvl>
    <w:lvl w:ilvl="2" w:tplc="BDE8DC6A" w:tentative="1">
      <w:start w:val="1"/>
      <w:numFmt w:val="bullet"/>
      <w:lvlText w:val=""/>
      <w:lvlJc w:val="left"/>
      <w:pPr>
        <w:ind w:left="1800" w:hanging="360"/>
      </w:pPr>
      <w:rPr>
        <w:rFonts w:ascii="Wingdings" w:hAnsi="Wingdings" w:hint="default"/>
      </w:rPr>
    </w:lvl>
    <w:lvl w:ilvl="3" w:tplc="7ACC589A" w:tentative="1">
      <w:start w:val="1"/>
      <w:numFmt w:val="bullet"/>
      <w:lvlText w:val=""/>
      <w:lvlJc w:val="left"/>
      <w:pPr>
        <w:ind w:left="2520" w:hanging="360"/>
      </w:pPr>
      <w:rPr>
        <w:rFonts w:ascii="Symbol" w:hAnsi="Symbol" w:hint="default"/>
      </w:rPr>
    </w:lvl>
    <w:lvl w:ilvl="4" w:tplc="969EBA9E" w:tentative="1">
      <w:start w:val="1"/>
      <w:numFmt w:val="bullet"/>
      <w:lvlText w:val="o"/>
      <w:lvlJc w:val="left"/>
      <w:pPr>
        <w:ind w:left="3240" w:hanging="360"/>
      </w:pPr>
      <w:rPr>
        <w:rFonts w:ascii="Courier New" w:hAnsi="Courier New" w:cs="Courier New" w:hint="default"/>
      </w:rPr>
    </w:lvl>
    <w:lvl w:ilvl="5" w:tplc="EEFE2BB4" w:tentative="1">
      <w:start w:val="1"/>
      <w:numFmt w:val="bullet"/>
      <w:lvlText w:val=""/>
      <w:lvlJc w:val="left"/>
      <w:pPr>
        <w:ind w:left="3960" w:hanging="360"/>
      </w:pPr>
      <w:rPr>
        <w:rFonts w:ascii="Wingdings" w:hAnsi="Wingdings" w:hint="default"/>
      </w:rPr>
    </w:lvl>
    <w:lvl w:ilvl="6" w:tplc="0A5A818A" w:tentative="1">
      <w:start w:val="1"/>
      <w:numFmt w:val="bullet"/>
      <w:lvlText w:val=""/>
      <w:lvlJc w:val="left"/>
      <w:pPr>
        <w:ind w:left="4680" w:hanging="360"/>
      </w:pPr>
      <w:rPr>
        <w:rFonts w:ascii="Symbol" w:hAnsi="Symbol" w:hint="default"/>
      </w:rPr>
    </w:lvl>
    <w:lvl w:ilvl="7" w:tplc="23722922" w:tentative="1">
      <w:start w:val="1"/>
      <w:numFmt w:val="bullet"/>
      <w:lvlText w:val="o"/>
      <w:lvlJc w:val="left"/>
      <w:pPr>
        <w:ind w:left="5400" w:hanging="360"/>
      </w:pPr>
      <w:rPr>
        <w:rFonts w:ascii="Courier New" w:hAnsi="Courier New" w:cs="Courier New" w:hint="default"/>
      </w:rPr>
    </w:lvl>
    <w:lvl w:ilvl="8" w:tplc="472AA860" w:tentative="1">
      <w:start w:val="1"/>
      <w:numFmt w:val="bullet"/>
      <w:lvlText w:val=""/>
      <w:lvlJc w:val="left"/>
      <w:pPr>
        <w:ind w:left="6120" w:hanging="360"/>
      </w:pPr>
      <w:rPr>
        <w:rFonts w:ascii="Wingdings" w:hAnsi="Wingdings" w:hint="default"/>
      </w:rPr>
    </w:lvl>
  </w:abstractNum>
  <w:abstractNum w:abstractNumId="32" w15:restartNumberingAfterBreak="0">
    <w:nsid w:val="65EF3C24"/>
    <w:multiLevelType w:val="hybridMultilevel"/>
    <w:tmpl w:val="CBA4E5EA"/>
    <w:lvl w:ilvl="0" w:tplc="15187DD6">
      <w:start w:val="1"/>
      <w:numFmt w:val="bullet"/>
      <w:lvlText w:val=""/>
      <w:lvlJc w:val="left"/>
      <w:pPr>
        <w:ind w:left="717" w:hanging="360"/>
      </w:pPr>
      <w:rPr>
        <w:rFonts w:ascii="Symbol" w:hAnsi="Symbol" w:hint="default"/>
      </w:rPr>
    </w:lvl>
    <w:lvl w:ilvl="1" w:tplc="D8BC1FD0" w:tentative="1">
      <w:start w:val="1"/>
      <w:numFmt w:val="bullet"/>
      <w:lvlText w:val="o"/>
      <w:lvlJc w:val="left"/>
      <w:pPr>
        <w:ind w:left="1437" w:hanging="360"/>
      </w:pPr>
      <w:rPr>
        <w:rFonts w:ascii="Courier New" w:hAnsi="Courier New" w:cs="Courier New" w:hint="default"/>
      </w:rPr>
    </w:lvl>
    <w:lvl w:ilvl="2" w:tplc="E7589F46" w:tentative="1">
      <w:start w:val="1"/>
      <w:numFmt w:val="bullet"/>
      <w:lvlText w:val=""/>
      <w:lvlJc w:val="left"/>
      <w:pPr>
        <w:ind w:left="2157" w:hanging="360"/>
      </w:pPr>
      <w:rPr>
        <w:rFonts w:ascii="Wingdings" w:hAnsi="Wingdings" w:hint="default"/>
      </w:rPr>
    </w:lvl>
    <w:lvl w:ilvl="3" w:tplc="C1FC562A" w:tentative="1">
      <w:start w:val="1"/>
      <w:numFmt w:val="bullet"/>
      <w:lvlText w:val=""/>
      <w:lvlJc w:val="left"/>
      <w:pPr>
        <w:ind w:left="2877" w:hanging="360"/>
      </w:pPr>
      <w:rPr>
        <w:rFonts w:ascii="Symbol" w:hAnsi="Symbol" w:hint="default"/>
      </w:rPr>
    </w:lvl>
    <w:lvl w:ilvl="4" w:tplc="E7589D82" w:tentative="1">
      <w:start w:val="1"/>
      <w:numFmt w:val="bullet"/>
      <w:lvlText w:val="o"/>
      <w:lvlJc w:val="left"/>
      <w:pPr>
        <w:ind w:left="3597" w:hanging="360"/>
      </w:pPr>
      <w:rPr>
        <w:rFonts w:ascii="Courier New" w:hAnsi="Courier New" w:cs="Courier New" w:hint="default"/>
      </w:rPr>
    </w:lvl>
    <w:lvl w:ilvl="5" w:tplc="06FE7DF8" w:tentative="1">
      <w:start w:val="1"/>
      <w:numFmt w:val="bullet"/>
      <w:lvlText w:val=""/>
      <w:lvlJc w:val="left"/>
      <w:pPr>
        <w:ind w:left="4317" w:hanging="360"/>
      </w:pPr>
      <w:rPr>
        <w:rFonts w:ascii="Wingdings" w:hAnsi="Wingdings" w:hint="default"/>
      </w:rPr>
    </w:lvl>
    <w:lvl w:ilvl="6" w:tplc="FF46A32C" w:tentative="1">
      <w:start w:val="1"/>
      <w:numFmt w:val="bullet"/>
      <w:lvlText w:val=""/>
      <w:lvlJc w:val="left"/>
      <w:pPr>
        <w:ind w:left="5037" w:hanging="360"/>
      </w:pPr>
      <w:rPr>
        <w:rFonts w:ascii="Symbol" w:hAnsi="Symbol" w:hint="default"/>
      </w:rPr>
    </w:lvl>
    <w:lvl w:ilvl="7" w:tplc="42648068" w:tentative="1">
      <w:start w:val="1"/>
      <w:numFmt w:val="bullet"/>
      <w:lvlText w:val="o"/>
      <w:lvlJc w:val="left"/>
      <w:pPr>
        <w:ind w:left="5757" w:hanging="360"/>
      </w:pPr>
      <w:rPr>
        <w:rFonts w:ascii="Courier New" w:hAnsi="Courier New" w:cs="Courier New" w:hint="default"/>
      </w:rPr>
    </w:lvl>
    <w:lvl w:ilvl="8" w:tplc="8C342EDE" w:tentative="1">
      <w:start w:val="1"/>
      <w:numFmt w:val="bullet"/>
      <w:lvlText w:val=""/>
      <w:lvlJc w:val="left"/>
      <w:pPr>
        <w:ind w:left="6477" w:hanging="360"/>
      </w:pPr>
      <w:rPr>
        <w:rFonts w:ascii="Wingdings" w:hAnsi="Wingdings" w:hint="default"/>
      </w:rPr>
    </w:lvl>
  </w:abstractNum>
  <w:abstractNum w:abstractNumId="33" w15:restartNumberingAfterBreak="0">
    <w:nsid w:val="66353EF2"/>
    <w:multiLevelType w:val="hybridMultilevel"/>
    <w:tmpl w:val="1E54D936"/>
    <w:lvl w:ilvl="0" w:tplc="47F26B42">
      <w:start w:val="1"/>
      <w:numFmt w:val="bullet"/>
      <w:lvlText w:val="•"/>
      <w:lvlJc w:val="left"/>
      <w:pPr>
        <w:tabs>
          <w:tab w:val="num" w:pos="720"/>
        </w:tabs>
        <w:ind w:left="720" w:hanging="360"/>
      </w:pPr>
      <w:rPr>
        <w:rFonts w:ascii="Arial" w:hAnsi="Arial" w:hint="default"/>
      </w:rPr>
    </w:lvl>
    <w:lvl w:ilvl="1" w:tplc="5FE68B00" w:tentative="1">
      <w:start w:val="1"/>
      <w:numFmt w:val="bullet"/>
      <w:lvlText w:val="•"/>
      <w:lvlJc w:val="left"/>
      <w:pPr>
        <w:tabs>
          <w:tab w:val="num" w:pos="1440"/>
        </w:tabs>
        <w:ind w:left="1440" w:hanging="360"/>
      </w:pPr>
      <w:rPr>
        <w:rFonts w:ascii="Arial" w:hAnsi="Arial" w:hint="default"/>
      </w:rPr>
    </w:lvl>
    <w:lvl w:ilvl="2" w:tplc="28A49CC6" w:tentative="1">
      <w:start w:val="1"/>
      <w:numFmt w:val="bullet"/>
      <w:lvlText w:val="•"/>
      <w:lvlJc w:val="left"/>
      <w:pPr>
        <w:tabs>
          <w:tab w:val="num" w:pos="2160"/>
        </w:tabs>
        <w:ind w:left="2160" w:hanging="360"/>
      </w:pPr>
      <w:rPr>
        <w:rFonts w:ascii="Arial" w:hAnsi="Arial" w:hint="default"/>
      </w:rPr>
    </w:lvl>
    <w:lvl w:ilvl="3" w:tplc="C21AF93A" w:tentative="1">
      <w:start w:val="1"/>
      <w:numFmt w:val="bullet"/>
      <w:lvlText w:val="•"/>
      <w:lvlJc w:val="left"/>
      <w:pPr>
        <w:tabs>
          <w:tab w:val="num" w:pos="2880"/>
        </w:tabs>
        <w:ind w:left="2880" w:hanging="360"/>
      </w:pPr>
      <w:rPr>
        <w:rFonts w:ascii="Arial" w:hAnsi="Arial" w:hint="default"/>
      </w:rPr>
    </w:lvl>
    <w:lvl w:ilvl="4" w:tplc="EAFC5F72" w:tentative="1">
      <w:start w:val="1"/>
      <w:numFmt w:val="bullet"/>
      <w:lvlText w:val="•"/>
      <w:lvlJc w:val="left"/>
      <w:pPr>
        <w:tabs>
          <w:tab w:val="num" w:pos="3600"/>
        </w:tabs>
        <w:ind w:left="3600" w:hanging="360"/>
      </w:pPr>
      <w:rPr>
        <w:rFonts w:ascii="Arial" w:hAnsi="Arial" w:hint="default"/>
      </w:rPr>
    </w:lvl>
    <w:lvl w:ilvl="5" w:tplc="2890638C" w:tentative="1">
      <w:start w:val="1"/>
      <w:numFmt w:val="bullet"/>
      <w:lvlText w:val="•"/>
      <w:lvlJc w:val="left"/>
      <w:pPr>
        <w:tabs>
          <w:tab w:val="num" w:pos="4320"/>
        </w:tabs>
        <w:ind w:left="4320" w:hanging="360"/>
      </w:pPr>
      <w:rPr>
        <w:rFonts w:ascii="Arial" w:hAnsi="Arial" w:hint="default"/>
      </w:rPr>
    </w:lvl>
    <w:lvl w:ilvl="6" w:tplc="471087EE" w:tentative="1">
      <w:start w:val="1"/>
      <w:numFmt w:val="bullet"/>
      <w:lvlText w:val="•"/>
      <w:lvlJc w:val="left"/>
      <w:pPr>
        <w:tabs>
          <w:tab w:val="num" w:pos="5040"/>
        </w:tabs>
        <w:ind w:left="5040" w:hanging="360"/>
      </w:pPr>
      <w:rPr>
        <w:rFonts w:ascii="Arial" w:hAnsi="Arial" w:hint="default"/>
      </w:rPr>
    </w:lvl>
    <w:lvl w:ilvl="7" w:tplc="597AF6A2" w:tentative="1">
      <w:start w:val="1"/>
      <w:numFmt w:val="bullet"/>
      <w:lvlText w:val="•"/>
      <w:lvlJc w:val="left"/>
      <w:pPr>
        <w:tabs>
          <w:tab w:val="num" w:pos="5760"/>
        </w:tabs>
        <w:ind w:left="5760" w:hanging="360"/>
      </w:pPr>
      <w:rPr>
        <w:rFonts w:ascii="Arial" w:hAnsi="Arial" w:hint="default"/>
      </w:rPr>
    </w:lvl>
    <w:lvl w:ilvl="8" w:tplc="3E1E5D3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79E754D"/>
    <w:multiLevelType w:val="hybridMultilevel"/>
    <w:tmpl w:val="9F88C658"/>
    <w:lvl w:ilvl="0" w:tplc="9AB0C04A">
      <w:start w:val="1"/>
      <w:numFmt w:val="decimal"/>
      <w:lvlText w:val="%1."/>
      <w:lvlJc w:val="left"/>
      <w:pPr>
        <w:tabs>
          <w:tab w:val="num" w:pos="720"/>
        </w:tabs>
        <w:ind w:left="720" w:hanging="360"/>
      </w:pPr>
    </w:lvl>
    <w:lvl w:ilvl="1" w:tplc="6BC6F5E6">
      <w:start w:val="1"/>
      <w:numFmt w:val="lowerLetter"/>
      <w:lvlText w:val="%2)"/>
      <w:lvlJc w:val="left"/>
      <w:pPr>
        <w:tabs>
          <w:tab w:val="num" w:pos="1440"/>
        </w:tabs>
        <w:ind w:left="1440" w:hanging="360"/>
      </w:pPr>
    </w:lvl>
    <w:lvl w:ilvl="2" w:tplc="1BC6D54E" w:tentative="1">
      <w:start w:val="1"/>
      <w:numFmt w:val="decimal"/>
      <w:lvlText w:val="%3."/>
      <w:lvlJc w:val="left"/>
      <w:pPr>
        <w:tabs>
          <w:tab w:val="num" w:pos="2160"/>
        </w:tabs>
        <w:ind w:left="2160" w:hanging="360"/>
      </w:pPr>
    </w:lvl>
    <w:lvl w:ilvl="3" w:tplc="99909694" w:tentative="1">
      <w:start w:val="1"/>
      <w:numFmt w:val="decimal"/>
      <w:lvlText w:val="%4."/>
      <w:lvlJc w:val="left"/>
      <w:pPr>
        <w:tabs>
          <w:tab w:val="num" w:pos="2880"/>
        </w:tabs>
        <w:ind w:left="2880" w:hanging="360"/>
      </w:pPr>
    </w:lvl>
    <w:lvl w:ilvl="4" w:tplc="3508F5E0" w:tentative="1">
      <w:start w:val="1"/>
      <w:numFmt w:val="decimal"/>
      <w:lvlText w:val="%5."/>
      <w:lvlJc w:val="left"/>
      <w:pPr>
        <w:tabs>
          <w:tab w:val="num" w:pos="3600"/>
        </w:tabs>
        <w:ind w:left="3600" w:hanging="360"/>
      </w:pPr>
    </w:lvl>
    <w:lvl w:ilvl="5" w:tplc="536820AE" w:tentative="1">
      <w:start w:val="1"/>
      <w:numFmt w:val="decimal"/>
      <w:lvlText w:val="%6."/>
      <w:lvlJc w:val="left"/>
      <w:pPr>
        <w:tabs>
          <w:tab w:val="num" w:pos="4320"/>
        </w:tabs>
        <w:ind w:left="4320" w:hanging="360"/>
      </w:pPr>
    </w:lvl>
    <w:lvl w:ilvl="6" w:tplc="3C62FB50" w:tentative="1">
      <w:start w:val="1"/>
      <w:numFmt w:val="decimal"/>
      <w:lvlText w:val="%7."/>
      <w:lvlJc w:val="left"/>
      <w:pPr>
        <w:tabs>
          <w:tab w:val="num" w:pos="5040"/>
        </w:tabs>
        <w:ind w:left="5040" w:hanging="360"/>
      </w:pPr>
    </w:lvl>
    <w:lvl w:ilvl="7" w:tplc="B4885630" w:tentative="1">
      <w:start w:val="1"/>
      <w:numFmt w:val="decimal"/>
      <w:lvlText w:val="%8."/>
      <w:lvlJc w:val="left"/>
      <w:pPr>
        <w:tabs>
          <w:tab w:val="num" w:pos="5760"/>
        </w:tabs>
        <w:ind w:left="5760" w:hanging="360"/>
      </w:pPr>
    </w:lvl>
    <w:lvl w:ilvl="8" w:tplc="E152945E" w:tentative="1">
      <w:start w:val="1"/>
      <w:numFmt w:val="decimal"/>
      <w:lvlText w:val="%9."/>
      <w:lvlJc w:val="left"/>
      <w:pPr>
        <w:tabs>
          <w:tab w:val="num" w:pos="6480"/>
        </w:tabs>
        <w:ind w:left="6480" w:hanging="360"/>
      </w:pPr>
    </w:lvl>
  </w:abstractNum>
  <w:abstractNum w:abstractNumId="35" w15:restartNumberingAfterBreak="0">
    <w:nsid w:val="67F9791C"/>
    <w:multiLevelType w:val="hybridMultilevel"/>
    <w:tmpl w:val="A5BA5000"/>
    <w:lvl w:ilvl="0" w:tplc="C15EE192">
      <w:numFmt w:val="bullet"/>
      <w:lvlText w:val=""/>
      <w:lvlJc w:val="left"/>
      <w:pPr>
        <w:ind w:left="720" w:hanging="360"/>
      </w:pPr>
      <w:rPr>
        <w:rFonts w:ascii="Symbol" w:eastAsiaTheme="minorHAnsi" w:hAnsi="Symbol" w:cstheme="minorBidi" w:hint="default"/>
        <w:b w:val="0"/>
        <w:i/>
        <w:color w:val="000000" w:themeColor="text1"/>
        <w:sz w:val="20"/>
      </w:rPr>
    </w:lvl>
    <w:lvl w:ilvl="1" w:tplc="3752BA66" w:tentative="1">
      <w:start w:val="1"/>
      <w:numFmt w:val="bullet"/>
      <w:lvlText w:val="o"/>
      <w:lvlJc w:val="left"/>
      <w:pPr>
        <w:ind w:left="1440" w:hanging="360"/>
      </w:pPr>
      <w:rPr>
        <w:rFonts w:ascii="Courier New" w:hAnsi="Courier New" w:cs="Courier New" w:hint="default"/>
      </w:rPr>
    </w:lvl>
    <w:lvl w:ilvl="2" w:tplc="4E78B712" w:tentative="1">
      <w:start w:val="1"/>
      <w:numFmt w:val="bullet"/>
      <w:lvlText w:val=""/>
      <w:lvlJc w:val="left"/>
      <w:pPr>
        <w:ind w:left="2160" w:hanging="360"/>
      </w:pPr>
      <w:rPr>
        <w:rFonts w:ascii="Wingdings" w:hAnsi="Wingdings" w:hint="default"/>
      </w:rPr>
    </w:lvl>
    <w:lvl w:ilvl="3" w:tplc="DB60869E" w:tentative="1">
      <w:start w:val="1"/>
      <w:numFmt w:val="bullet"/>
      <w:lvlText w:val=""/>
      <w:lvlJc w:val="left"/>
      <w:pPr>
        <w:ind w:left="2880" w:hanging="360"/>
      </w:pPr>
      <w:rPr>
        <w:rFonts w:ascii="Symbol" w:hAnsi="Symbol" w:hint="default"/>
      </w:rPr>
    </w:lvl>
    <w:lvl w:ilvl="4" w:tplc="F1BE9B50" w:tentative="1">
      <w:start w:val="1"/>
      <w:numFmt w:val="bullet"/>
      <w:lvlText w:val="o"/>
      <w:lvlJc w:val="left"/>
      <w:pPr>
        <w:ind w:left="3600" w:hanging="360"/>
      </w:pPr>
      <w:rPr>
        <w:rFonts w:ascii="Courier New" w:hAnsi="Courier New" w:cs="Courier New" w:hint="default"/>
      </w:rPr>
    </w:lvl>
    <w:lvl w:ilvl="5" w:tplc="C9E85396" w:tentative="1">
      <w:start w:val="1"/>
      <w:numFmt w:val="bullet"/>
      <w:lvlText w:val=""/>
      <w:lvlJc w:val="left"/>
      <w:pPr>
        <w:ind w:left="4320" w:hanging="360"/>
      </w:pPr>
      <w:rPr>
        <w:rFonts w:ascii="Wingdings" w:hAnsi="Wingdings" w:hint="default"/>
      </w:rPr>
    </w:lvl>
    <w:lvl w:ilvl="6" w:tplc="F68E3CA4" w:tentative="1">
      <w:start w:val="1"/>
      <w:numFmt w:val="bullet"/>
      <w:lvlText w:val=""/>
      <w:lvlJc w:val="left"/>
      <w:pPr>
        <w:ind w:left="5040" w:hanging="360"/>
      </w:pPr>
      <w:rPr>
        <w:rFonts w:ascii="Symbol" w:hAnsi="Symbol" w:hint="default"/>
      </w:rPr>
    </w:lvl>
    <w:lvl w:ilvl="7" w:tplc="C0D2B49E" w:tentative="1">
      <w:start w:val="1"/>
      <w:numFmt w:val="bullet"/>
      <w:lvlText w:val="o"/>
      <w:lvlJc w:val="left"/>
      <w:pPr>
        <w:ind w:left="5760" w:hanging="360"/>
      </w:pPr>
      <w:rPr>
        <w:rFonts w:ascii="Courier New" w:hAnsi="Courier New" w:cs="Courier New" w:hint="default"/>
      </w:rPr>
    </w:lvl>
    <w:lvl w:ilvl="8" w:tplc="9AE02424" w:tentative="1">
      <w:start w:val="1"/>
      <w:numFmt w:val="bullet"/>
      <w:lvlText w:val=""/>
      <w:lvlJc w:val="left"/>
      <w:pPr>
        <w:ind w:left="6480" w:hanging="360"/>
      </w:pPr>
      <w:rPr>
        <w:rFonts w:ascii="Wingdings" w:hAnsi="Wingdings" w:hint="default"/>
      </w:rPr>
    </w:lvl>
  </w:abstractNum>
  <w:abstractNum w:abstractNumId="36" w15:restartNumberingAfterBreak="0">
    <w:nsid w:val="694012C9"/>
    <w:multiLevelType w:val="hybridMultilevel"/>
    <w:tmpl w:val="9594B330"/>
    <w:lvl w:ilvl="0" w:tplc="8C56320C">
      <w:start w:val="1"/>
      <w:numFmt w:val="bullet"/>
      <w:lvlText w:val="□"/>
      <w:lvlJc w:val="left"/>
      <w:pPr>
        <w:ind w:left="720" w:hanging="360"/>
      </w:pPr>
      <w:rPr>
        <w:rFonts w:ascii="Arial" w:hAnsi="Arial" w:hint="default"/>
      </w:rPr>
    </w:lvl>
    <w:lvl w:ilvl="1" w:tplc="7BFE5C2E" w:tentative="1">
      <w:start w:val="1"/>
      <w:numFmt w:val="bullet"/>
      <w:lvlText w:val="o"/>
      <w:lvlJc w:val="left"/>
      <w:pPr>
        <w:ind w:left="1440" w:hanging="360"/>
      </w:pPr>
      <w:rPr>
        <w:rFonts w:ascii="Courier New" w:hAnsi="Courier New" w:cs="Courier New" w:hint="default"/>
      </w:rPr>
    </w:lvl>
    <w:lvl w:ilvl="2" w:tplc="C3A2AA0C" w:tentative="1">
      <w:start w:val="1"/>
      <w:numFmt w:val="bullet"/>
      <w:lvlText w:val=""/>
      <w:lvlJc w:val="left"/>
      <w:pPr>
        <w:ind w:left="2160" w:hanging="360"/>
      </w:pPr>
      <w:rPr>
        <w:rFonts w:ascii="Wingdings" w:hAnsi="Wingdings" w:hint="default"/>
      </w:rPr>
    </w:lvl>
    <w:lvl w:ilvl="3" w:tplc="F870619A" w:tentative="1">
      <w:start w:val="1"/>
      <w:numFmt w:val="bullet"/>
      <w:lvlText w:val=""/>
      <w:lvlJc w:val="left"/>
      <w:pPr>
        <w:ind w:left="2880" w:hanging="360"/>
      </w:pPr>
      <w:rPr>
        <w:rFonts w:ascii="Symbol" w:hAnsi="Symbol" w:hint="default"/>
      </w:rPr>
    </w:lvl>
    <w:lvl w:ilvl="4" w:tplc="AE046D86" w:tentative="1">
      <w:start w:val="1"/>
      <w:numFmt w:val="bullet"/>
      <w:lvlText w:val="o"/>
      <w:lvlJc w:val="left"/>
      <w:pPr>
        <w:ind w:left="3600" w:hanging="360"/>
      </w:pPr>
      <w:rPr>
        <w:rFonts w:ascii="Courier New" w:hAnsi="Courier New" w:cs="Courier New" w:hint="default"/>
      </w:rPr>
    </w:lvl>
    <w:lvl w:ilvl="5" w:tplc="4464216A" w:tentative="1">
      <w:start w:val="1"/>
      <w:numFmt w:val="bullet"/>
      <w:lvlText w:val=""/>
      <w:lvlJc w:val="left"/>
      <w:pPr>
        <w:ind w:left="4320" w:hanging="360"/>
      </w:pPr>
      <w:rPr>
        <w:rFonts w:ascii="Wingdings" w:hAnsi="Wingdings" w:hint="default"/>
      </w:rPr>
    </w:lvl>
    <w:lvl w:ilvl="6" w:tplc="45C63748" w:tentative="1">
      <w:start w:val="1"/>
      <w:numFmt w:val="bullet"/>
      <w:lvlText w:val=""/>
      <w:lvlJc w:val="left"/>
      <w:pPr>
        <w:ind w:left="5040" w:hanging="360"/>
      </w:pPr>
      <w:rPr>
        <w:rFonts w:ascii="Symbol" w:hAnsi="Symbol" w:hint="default"/>
      </w:rPr>
    </w:lvl>
    <w:lvl w:ilvl="7" w:tplc="4D10D64E" w:tentative="1">
      <w:start w:val="1"/>
      <w:numFmt w:val="bullet"/>
      <w:lvlText w:val="o"/>
      <w:lvlJc w:val="left"/>
      <w:pPr>
        <w:ind w:left="5760" w:hanging="360"/>
      </w:pPr>
      <w:rPr>
        <w:rFonts w:ascii="Courier New" w:hAnsi="Courier New" w:cs="Courier New" w:hint="default"/>
      </w:rPr>
    </w:lvl>
    <w:lvl w:ilvl="8" w:tplc="2A4AE6E4" w:tentative="1">
      <w:start w:val="1"/>
      <w:numFmt w:val="bullet"/>
      <w:lvlText w:val=""/>
      <w:lvlJc w:val="left"/>
      <w:pPr>
        <w:ind w:left="6480" w:hanging="360"/>
      </w:pPr>
      <w:rPr>
        <w:rFonts w:ascii="Wingdings" w:hAnsi="Wingdings" w:hint="default"/>
      </w:rPr>
    </w:lvl>
  </w:abstractNum>
  <w:abstractNum w:abstractNumId="37" w15:restartNumberingAfterBreak="0">
    <w:nsid w:val="6C874C5D"/>
    <w:multiLevelType w:val="multilevel"/>
    <w:tmpl w:val="788068E8"/>
    <w:lvl w:ilvl="0">
      <w:start w:val="1"/>
      <w:numFmt w:val="decimal"/>
      <w:pStyle w:val="NrRubrik1"/>
      <w:lvlText w:val="%1"/>
      <w:lvlJc w:val="left"/>
      <w:pPr>
        <w:tabs>
          <w:tab w:val="num" w:pos="432"/>
        </w:tabs>
        <w:ind w:left="432" w:hanging="432"/>
      </w:pPr>
      <w:rPr>
        <w:rFonts w:hint="default"/>
      </w:rPr>
    </w:lvl>
    <w:lvl w:ilvl="1">
      <w:start w:val="1"/>
      <w:numFmt w:val="decimal"/>
      <w:pStyle w:val="NrRubrik2"/>
      <w:lvlText w:val="%1.%2"/>
      <w:lvlJc w:val="left"/>
      <w:pPr>
        <w:tabs>
          <w:tab w:val="num" w:pos="1002"/>
        </w:tabs>
        <w:ind w:left="1002" w:hanging="576"/>
      </w:pPr>
      <w:rPr>
        <w:rFonts w:hint="default"/>
      </w:rPr>
    </w:lvl>
    <w:lvl w:ilvl="2">
      <w:start w:val="1"/>
      <w:numFmt w:val="decimal"/>
      <w:pStyle w:val="NrRubrik3"/>
      <w:lvlText w:val="%1.%2.%3"/>
      <w:lvlJc w:val="left"/>
      <w:pPr>
        <w:tabs>
          <w:tab w:val="num" w:pos="862"/>
        </w:tabs>
        <w:ind w:left="862" w:hanging="720"/>
      </w:pPr>
      <w:rPr>
        <w:rFonts w:hint="default"/>
      </w:rPr>
    </w:lvl>
    <w:lvl w:ilvl="3">
      <w:start w:val="1"/>
      <w:numFmt w:val="decimal"/>
      <w:pStyle w:val="NrRubrik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E86487C"/>
    <w:multiLevelType w:val="hybridMultilevel"/>
    <w:tmpl w:val="E7DEAD20"/>
    <w:lvl w:ilvl="0" w:tplc="6D32837A">
      <w:start w:val="1"/>
      <w:numFmt w:val="bullet"/>
      <w:lvlText w:val=""/>
      <w:lvlJc w:val="left"/>
      <w:pPr>
        <w:ind w:left="720" w:hanging="360"/>
      </w:pPr>
      <w:rPr>
        <w:rFonts w:ascii="Symbol" w:hAnsi="Symbol" w:hint="default"/>
      </w:rPr>
    </w:lvl>
    <w:lvl w:ilvl="1" w:tplc="6A861134" w:tentative="1">
      <w:start w:val="1"/>
      <w:numFmt w:val="bullet"/>
      <w:lvlText w:val="o"/>
      <w:lvlJc w:val="left"/>
      <w:pPr>
        <w:ind w:left="1440" w:hanging="360"/>
      </w:pPr>
      <w:rPr>
        <w:rFonts w:ascii="Courier New" w:hAnsi="Courier New" w:cs="Courier New" w:hint="default"/>
      </w:rPr>
    </w:lvl>
    <w:lvl w:ilvl="2" w:tplc="6BE0D2DE" w:tentative="1">
      <w:start w:val="1"/>
      <w:numFmt w:val="bullet"/>
      <w:lvlText w:val=""/>
      <w:lvlJc w:val="left"/>
      <w:pPr>
        <w:ind w:left="2160" w:hanging="360"/>
      </w:pPr>
      <w:rPr>
        <w:rFonts w:ascii="Wingdings" w:hAnsi="Wingdings" w:hint="default"/>
      </w:rPr>
    </w:lvl>
    <w:lvl w:ilvl="3" w:tplc="4B684C58" w:tentative="1">
      <w:start w:val="1"/>
      <w:numFmt w:val="bullet"/>
      <w:lvlText w:val=""/>
      <w:lvlJc w:val="left"/>
      <w:pPr>
        <w:ind w:left="2880" w:hanging="360"/>
      </w:pPr>
      <w:rPr>
        <w:rFonts w:ascii="Symbol" w:hAnsi="Symbol" w:hint="default"/>
      </w:rPr>
    </w:lvl>
    <w:lvl w:ilvl="4" w:tplc="1F9AD698" w:tentative="1">
      <w:start w:val="1"/>
      <w:numFmt w:val="bullet"/>
      <w:lvlText w:val="o"/>
      <w:lvlJc w:val="left"/>
      <w:pPr>
        <w:ind w:left="3600" w:hanging="360"/>
      </w:pPr>
      <w:rPr>
        <w:rFonts w:ascii="Courier New" w:hAnsi="Courier New" w:cs="Courier New" w:hint="default"/>
      </w:rPr>
    </w:lvl>
    <w:lvl w:ilvl="5" w:tplc="03E6DE5E" w:tentative="1">
      <w:start w:val="1"/>
      <w:numFmt w:val="bullet"/>
      <w:lvlText w:val=""/>
      <w:lvlJc w:val="left"/>
      <w:pPr>
        <w:ind w:left="4320" w:hanging="360"/>
      </w:pPr>
      <w:rPr>
        <w:rFonts w:ascii="Wingdings" w:hAnsi="Wingdings" w:hint="default"/>
      </w:rPr>
    </w:lvl>
    <w:lvl w:ilvl="6" w:tplc="6840F200" w:tentative="1">
      <w:start w:val="1"/>
      <w:numFmt w:val="bullet"/>
      <w:lvlText w:val=""/>
      <w:lvlJc w:val="left"/>
      <w:pPr>
        <w:ind w:left="5040" w:hanging="360"/>
      </w:pPr>
      <w:rPr>
        <w:rFonts w:ascii="Symbol" w:hAnsi="Symbol" w:hint="default"/>
      </w:rPr>
    </w:lvl>
    <w:lvl w:ilvl="7" w:tplc="84A4E5C6" w:tentative="1">
      <w:start w:val="1"/>
      <w:numFmt w:val="bullet"/>
      <w:lvlText w:val="o"/>
      <w:lvlJc w:val="left"/>
      <w:pPr>
        <w:ind w:left="5760" w:hanging="360"/>
      </w:pPr>
      <w:rPr>
        <w:rFonts w:ascii="Courier New" w:hAnsi="Courier New" w:cs="Courier New" w:hint="default"/>
      </w:rPr>
    </w:lvl>
    <w:lvl w:ilvl="8" w:tplc="7316A0DC" w:tentative="1">
      <w:start w:val="1"/>
      <w:numFmt w:val="bullet"/>
      <w:lvlText w:val=""/>
      <w:lvlJc w:val="left"/>
      <w:pPr>
        <w:ind w:left="6480" w:hanging="360"/>
      </w:pPr>
      <w:rPr>
        <w:rFonts w:ascii="Wingdings" w:hAnsi="Wingdings" w:hint="default"/>
      </w:rPr>
    </w:lvl>
  </w:abstractNum>
  <w:abstractNum w:abstractNumId="39" w15:restartNumberingAfterBreak="0">
    <w:nsid w:val="70926D8A"/>
    <w:multiLevelType w:val="hybridMultilevel"/>
    <w:tmpl w:val="325C6854"/>
    <w:lvl w:ilvl="0" w:tplc="C57E0F1C">
      <w:numFmt w:val="bullet"/>
      <w:lvlText w:val=""/>
      <w:lvlJc w:val="left"/>
      <w:pPr>
        <w:ind w:left="720" w:hanging="360"/>
      </w:pPr>
      <w:rPr>
        <w:rFonts w:ascii="Symbol" w:eastAsiaTheme="minorHAnsi" w:hAnsi="Symbol" w:cstheme="minorBidi" w:hint="default"/>
      </w:rPr>
    </w:lvl>
    <w:lvl w:ilvl="1" w:tplc="F9FE453C" w:tentative="1">
      <w:start w:val="1"/>
      <w:numFmt w:val="bullet"/>
      <w:lvlText w:val="o"/>
      <w:lvlJc w:val="left"/>
      <w:pPr>
        <w:ind w:left="1440" w:hanging="360"/>
      </w:pPr>
      <w:rPr>
        <w:rFonts w:ascii="Courier New" w:hAnsi="Courier New" w:cs="Courier New" w:hint="default"/>
      </w:rPr>
    </w:lvl>
    <w:lvl w:ilvl="2" w:tplc="80329D0A" w:tentative="1">
      <w:start w:val="1"/>
      <w:numFmt w:val="bullet"/>
      <w:lvlText w:val=""/>
      <w:lvlJc w:val="left"/>
      <w:pPr>
        <w:ind w:left="2160" w:hanging="360"/>
      </w:pPr>
      <w:rPr>
        <w:rFonts w:ascii="Wingdings" w:hAnsi="Wingdings" w:hint="default"/>
      </w:rPr>
    </w:lvl>
    <w:lvl w:ilvl="3" w:tplc="2E14312C" w:tentative="1">
      <w:start w:val="1"/>
      <w:numFmt w:val="bullet"/>
      <w:lvlText w:val=""/>
      <w:lvlJc w:val="left"/>
      <w:pPr>
        <w:ind w:left="2880" w:hanging="360"/>
      </w:pPr>
      <w:rPr>
        <w:rFonts w:ascii="Symbol" w:hAnsi="Symbol" w:hint="default"/>
      </w:rPr>
    </w:lvl>
    <w:lvl w:ilvl="4" w:tplc="BA54AC9E" w:tentative="1">
      <w:start w:val="1"/>
      <w:numFmt w:val="bullet"/>
      <w:lvlText w:val="o"/>
      <w:lvlJc w:val="left"/>
      <w:pPr>
        <w:ind w:left="3600" w:hanging="360"/>
      </w:pPr>
      <w:rPr>
        <w:rFonts w:ascii="Courier New" w:hAnsi="Courier New" w:cs="Courier New" w:hint="default"/>
      </w:rPr>
    </w:lvl>
    <w:lvl w:ilvl="5" w:tplc="DA766E00" w:tentative="1">
      <w:start w:val="1"/>
      <w:numFmt w:val="bullet"/>
      <w:lvlText w:val=""/>
      <w:lvlJc w:val="left"/>
      <w:pPr>
        <w:ind w:left="4320" w:hanging="360"/>
      </w:pPr>
      <w:rPr>
        <w:rFonts w:ascii="Wingdings" w:hAnsi="Wingdings" w:hint="default"/>
      </w:rPr>
    </w:lvl>
    <w:lvl w:ilvl="6" w:tplc="761C7EAA" w:tentative="1">
      <w:start w:val="1"/>
      <w:numFmt w:val="bullet"/>
      <w:lvlText w:val=""/>
      <w:lvlJc w:val="left"/>
      <w:pPr>
        <w:ind w:left="5040" w:hanging="360"/>
      </w:pPr>
      <w:rPr>
        <w:rFonts w:ascii="Symbol" w:hAnsi="Symbol" w:hint="default"/>
      </w:rPr>
    </w:lvl>
    <w:lvl w:ilvl="7" w:tplc="E836DD26" w:tentative="1">
      <w:start w:val="1"/>
      <w:numFmt w:val="bullet"/>
      <w:lvlText w:val="o"/>
      <w:lvlJc w:val="left"/>
      <w:pPr>
        <w:ind w:left="5760" w:hanging="360"/>
      </w:pPr>
      <w:rPr>
        <w:rFonts w:ascii="Courier New" w:hAnsi="Courier New" w:cs="Courier New" w:hint="default"/>
      </w:rPr>
    </w:lvl>
    <w:lvl w:ilvl="8" w:tplc="BFC804BA" w:tentative="1">
      <w:start w:val="1"/>
      <w:numFmt w:val="bullet"/>
      <w:lvlText w:val=""/>
      <w:lvlJc w:val="left"/>
      <w:pPr>
        <w:ind w:left="6480" w:hanging="360"/>
      </w:pPr>
      <w:rPr>
        <w:rFonts w:ascii="Wingdings" w:hAnsi="Wingdings" w:hint="default"/>
      </w:rPr>
    </w:lvl>
  </w:abstractNum>
  <w:abstractNum w:abstractNumId="40" w15:restartNumberingAfterBreak="0">
    <w:nsid w:val="73750D7D"/>
    <w:multiLevelType w:val="hybridMultilevel"/>
    <w:tmpl w:val="50122358"/>
    <w:lvl w:ilvl="0" w:tplc="FBF21C48">
      <w:start w:val="1"/>
      <w:numFmt w:val="bullet"/>
      <w:lvlText w:val=""/>
      <w:lvlJc w:val="left"/>
      <w:pPr>
        <w:ind w:left="720" w:hanging="360"/>
      </w:pPr>
      <w:rPr>
        <w:rFonts w:ascii="Symbol" w:hAnsi="Symbol" w:hint="default"/>
      </w:rPr>
    </w:lvl>
    <w:lvl w:ilvl="1" w:tplc="7F1E3AE2" w:tentative="1">
      <w:start w:val="1"/>
      <w:numFmt w:val="bullet"/>
      <w:lvlText w:val="o"/>
      <w:lvlJc w:val="left"/>
      <w:pPr>
        <w:ind w:left="1440" w:hanging="360"/>
      </w:pPr>
      <w:rPr>
        <w:rFonts w:ascii="Courier New" w:hAnsi="Courier New" w:cs="Courier New" w:hint="default"/>
      </w:rPr>
    </w:lvl>
    <w:lvl w:ilvl="2" w:tplc="4B30CB98" w:tentative="1">
      <w:start w:val="1"/>
      <w:numFmt w:val="bullet"/>
      <w:lvlText w:val=""/>
      <w:lvlJc w:val="left"/>
      <w:pPr>
        <w:ind w:left="2160" w:hanging="360"/>
      </w:pPr>
      <w:rPr>
        <w:rFonts w:ascii="Wingdings" w:hAnsi="Wingdings" w:hint="default"/>
      </w:rPr>
    </w:lvl>
    <w:lvl w:ilvl="3" w:tplc="3C3C36B6" w:tentative="1">
      <w:start w:val="1"/>
      <w:numFmt w:val="bullet"/>
      <w:lvlText w:val=""/>
      <w:lvlJc w:val="left"/>
      <w:pPr>
        <w:ind w:left="2880" w:hanging="360"/>
      </w:pPr>
      <w:rPr>
        <w:rFonts w:ascii="Symbol" w:hAnsi="Symbol" w:hint="default"/>
      </w:rPr>
    </w:lvl>
    <w:lvl w:ilvl="4" w:tplc="7316A1BE" w:tentative="1">
      <w:start w:val="1"/>
      <w:numFmt w:val="bullet"/>
      <w:lvlText w:val="o"/>
      <w:lvlJc w:val="left"/>
      <w:pPr>
        <w:ind w:left="3600" w:hanging="360"/>
      </w:pPr>
      <w:rPr>
        <w:rFonts w:ascii="Courier New" w:hAnsi="Courier New" w:cs="Courier New" w:hint="default"/>
      </w:rPr>
    </w:lvl>
    <w:lvl w:ilvl="5" w:tplc="5FACA2D4" w:tentative="1">
      <w:start w:val="1"/>
      <w:numFmt w:val="bullet"/>
      <w:lvlText w:val=""/>
      <w:lvlJc w:val="left"/>
      <w:pPr>
        <w:ind w:left="4320" w:hanging="360"/>
      </w:pPr>
      <w:rPr>
        <w:rFonts w:ascii="Wingdings" w:hAnsi="Wingdings" w:hint="default"/>
      </w:rPr>
    </w:lvl>
    <w:lvl w:ilvl="6" w:tplc="0B0C060C" w:tentative="1">
      <w:start w:val="1"/>
      <w:numFmt w:val="bullet"/>
      <w:lvlText w:val=""/>
      <w:lvlJc w:val="left"/>
      <w:pPr>
        <w:ind w:left="5040" w:hanging="360"/>
      </w:pPr>
      <w:rPr>
        <w:rFonts w:ascii="Symbol" w:hAnsi="Symbol" w:hint="default"/>
      </w:rPr>
    </w:lvl>
    <w:lvl w:ilvl="7" w:tplc="673CCCA6" w:tentative="1">
      <w:start w:val="1"/>
      <w:numFmt w:val="bullet"/>
      <w:lvlText w:val="o"/>
      <w:lvlJc w:val="left"/>
      <w:pPr>
        <w:ind w:left="5760" w:hanging="360"/>
      </w:pPr>
      <w:rPr>
        <w:rFonts w:ascii="Courier New" w:hAnsi="Courier New" w:cs="Courier New" w:hint="default"/>
      </w:rPr>
    </w:lvl>
    <w:lvl w:ilvl="8" w:tplc="892035D6" w:tentative="1">
      <w:start w:val="1"/>
      <w:numFmt w:val="bullet"/>
      <w:lvlText w:val=""/>
      <w:lvlJc w:val="left"/>
      <w:pPr>
        <w:ind w:left="6480" w:hanging="360"/>
      </w:pPr>
      <w:rPr>
        <w:rFonts w:ascii="Wingdings" w:hAnsi="Wingdings" w:hint="default"/>
      </w:rPr>
    </w:lvl>
  </w:abstractNum>
  <w:abstractNum w:abstractNumId="41" w15:restartNumberingAfterBreak="0">
    <w:nsid w:val="744729C4"/>
    <w:multiLevelType w:val="hybridMultilevel"/>
    <w:tmpl w:val="8C2AA8A6"/>
    <w:lvl w:ilvl="0" w:tplc="1B502D8A">
      <w:start w:val="1"/>
      <w:numFmt w:val="decimal"/>
      <w:lvlText w:val="%1)"/>
      <w:lvlJc w:val="left"/>
      <w:pPr>
        <w:ind w:left="720" w:hanging="360"/>
      </w:pPr>
      <w:rPr>
        <w:rFonts w:hint="default"/>
      </w:rPr>
    </w:lvl>
    <w:lvl w:ilvl="1" w:tplc="543C0430">
      <w:start w:val="1"/>
      <w:numFmt w:val="lowerLetter"/>
      <w:lvlText w:val="%2."/>
      <w:lvlJc w:val="left"/>
      <w:pPr>
        <w:ind w:left="1440" w:hanging="360"/>
      </w:pPr>
    </w:lvl>
    <w:lvl w:ilvl="2" w:tplc="F3D0FCDA" w:tentative="1">
      <w:start w:val="1"/>
      <w:numFmt w:val="lowerRoman"/>
      <w:lvlText w:val="%3."/>
      <w:lvlJc w:val="right"/>
      <w:pPr>
        <w:ind w:left="2160" w:hanging="180"/>
      </w:pPr>
    </w:lvl>
    <w:lvl w:ilvl="3" w:tplc="E450932C" w:tentative="1">
      <w:start w:val="1"/>
      <w:numFmt w:val="decimal"/>
      <w:lvlText w:val="%4."/>
      <w:lvlJc w:val="left"/>
      <w:pPr>
        <w:ind w:left="2880" w:hanging="360"/>
      </w:pPr>
    </w:lvl>
    <w:lvl w:ilvl="4" w:tplc="A08EE176" w:tentative="1">
      <w:start w:val="1"/>
      <w:numFmt w:val="lowerLetter"/>
      <w:lvlText w:val="%5."/>
      <w:lvlJc w:val="left"/>
      <w:pPr>
        <w:ind w:left="3600" w:hanging="360"/>
      </w:pPr>
    </w:lvl>
    <w:lvl w:ilvl="5" w:tplc="F2425E02" w:tentative="1">
      <w:start w:val="1"/>
      <w:numFmt w:val="lowerRoman"/>
      <w:lvlText w:val="%6."/>
      <w:lvlJc w:val="right"/>
      <w:pPr>
        <w:ind w:left="4320" w:hanging="180"/>
      </w:pPr>
    </w:lvl>
    <w:lvl w:ilvl="6" w:tplc="F850DC60" w:tentative="1">
      <w:start w:val="1"/>
      <w:numFmt w:val="decimal"/>
      <w:lvlText w:val="%7."/>
      <w:lvlJc w:val="left"/>
      <w:pPr>
        <w:ind w:left="5040" w:hanging="360"/>
      </w:pPr>
    </w:lvl>
    <w:lvl w:ilvl="7" w:tplc="FD66FE16" w:tentative="1">
      <w:start w:val="1"/>
      <w:numFmt w:val="lowerLetter"/>
      <w:lvlText w:val="%8."/>
      <w:lvlJc w:val="left"/>
      <w:pPr>
        <w:ind w:left="5760" w:hanging="360"/>
      </w:pPr>
    </w:lvl>
    <w:lvl w:ilvl="8" w:tplc="4E3CB1BE" w:tentative="1">
      <w:start w:val="1"/>
      <w:numFmt w:val="lowerRoman"/>
      <w:lvlText w:val="%9."/>
      <w:lvlJc w:val="right"/>
      <w:pPr>
        <w:ind w:left="6480" w:hanging="180"/>
      </w:pPr>
    </w:lvl>
  </w:abstractNum>
  <w:abstractNum w:abstractNumId="42" w15:restartNumberingAfterBreak="0">
    <w:nsid w:val="7B734274"/>
    <w:multiLevelType w:val="hybridMultilevel"/>
    <w:tmpl w:val="AD227004"/>
    <w:lvl w:ilvl="0" w:tplc="3FBC86EC">
      <w:start w:val="1"/>
      <w:numFmt w:val="bullet"/>
      <w:pStyle w:val="Punktlista"/>
      <w:lvlText w:val=""/>
      <w:lvlJc w:val="left"/>
      <w:pPr>
        <w:ind w:left="360" w:hanging="360"/>
      </w:pPr>
      <w:rPr>
        <w:rFonts w:ascii="Symbol" w:hAnsi="Symbol" w:cs="Symbol" w:hint="default"/>
        <w:color w:val="auto"/>
        <w:sz w:val="20"/>
      </w:rPr>
    </w:lvl>
    <w:lvl w:ilvl="1" w:tplc="A3989384">
      <w:start w:val="1"/>
      <w:numFmt w:val="bullet"/>
      <w:lvlText w:val="o"/>
      <w:lvlJc w:val="left"/>
      <w:pPr>
        <w:ind w:left="1440" w:hanging="360"/>
      </w:pPr>
      <w:rPr>
        <w:rFonts w:ascii="Courier New" w:hAnsi="Courier New" w:cs="Courier New" w:hint="default"/>
      </w:rPr>
    </w:lvl>
    <w:lvl w:ilvl="2" w:tplc="D5967780" w:tentative="1">
      <w:start w:val="1"/>
      <w:numFmt w:val="bullet"/>
      <w:lvlText w:val=""/>
      <w:lvlJc w:val="left"/>
      <w:pPr>
        <w:ind w:left="2160" w:hanging="360"/>
      </w:pPr>
      <w:rPr>
        <w:rFonts w:ascii="Wingdings" w:hAnsi="Wingdings" w:hint="default"/>
      </w:rPr>
    </w:lvl>
    <w:lvl w:ilvl="3" w:tplc="FC54E9EE" w:tentative="1">
      <w:start w:val="1"/>
      <w:numFmt w:val="bullet"/>
      <w:lvlText w:val=""/>
      <w:lvlJc w:val="left"/>
      <w:pPr>
        <w:ind w:left="2880" w:hanging="360"/>
      </w:pPr>
      <w:rPr>
        <w:rFonts w:ascii="Symbol" w:hAnsi="Symbol" w:hint="default"/>
      </w:rPr>
    </w:lvl>
    <w:lvl w:ilvl="4" w:tplc="E5E05CD8" w:tentative="1">
      <w:start w:val="1"/>
      <w:numFmt w:val="bullet"/>
      <w:lvlText w:val="o"/>
      <w:lvlJc w:val="left"/>
      <w:pPr>
        <w:ind w:left="3600" w:hanging="360"/>
      </w:pPr>
      <w:rPr>
        <w:rFonts w:ascii="Courier New" w:hAnsi="Courier New" w:cs="Courier New" w:hint="default"/>
      </w:rPr>
    </w:lvl>
    <w:lvl w:ilvl="5" w:tplc="3CCCB2A0" w:tentative="1">
      <w:start w:val="1"/>
      <w:numFmt w:val="bullet"/>
      <w:lvlText w:val=""/>
      <w:lvlJc w:val="left"/>
      <w:pPr>
        <w:ind w:left="4320" w:hanging="360"/>
      </w:pPr>
      <w:rPr>
        <w:rFonts w:ascii="Wingdings" w:hAnsi="Wingdings" w:hint="default"/>
      </w:rPr>
    </w:lvl>
    <w:lvl w:ilvl="6" w:tplc="124AE48C" w:tentative="1">
      <w:start w:val="1"/>
      <w:numFmt w:val="bullet"/>
      <w:lvlText w:val=""/>
      <w:lvlJc w:val="left"/>
      <w:pPr>
        <w:ind w:left="5040" w:hanging="360"/>
      </w:pPr>
      <w:rPr>
        <w:rFonts w:ascii="Symbol" w:hAnsi="Symbol" w:hint="default"/>
      </w:rPr>
    </w:lvl>
    <w:lvl w:ilvl="7" w:tplc="90383940" w:tentative="1">
      <w:start w:val="1"/>
      <w:numFmt w:val="bullet"/>
      <w:lvlText w:val="o"/>
      <w:lvlJc w:val="left"/>
      <w:pPr>
        <w:ind w:left="5760" w:hanging="360"/>
      </w:pPr>
      <w:rPr>
        <w:rFonts w:ascii="Courier New" w:hAnsi="Courier New" w:cs="Courier New" w:hint="default"/>
      </w:rPr>
    </w:lvl>
    <w:lvl w:ilvl="8" w:tplc="CD0E2D44" w:tentative="1">
      <w:start w:val="1"/>
      <w:numFmt w:val="bullet"/>
      <w:lvlText w:val=""/>
      <w:lvlJc w:val="left"/>
      <w:pPr>
        <w:ind w:left="6480" w:hanging="360"/>
      </w:pPr>
      <w:rPr>
        <w:rFonts w:ascii="Wingdings" w:hAnsi="Wingdings" w:hint="default"/>
      </w:rPr>
    </w:lvl>
  </w:abstractNum>
  <w:abstractNum w:abstractNumId="43" w15:restartNumberingAfterBreak="0">
    <w:nsid w:val="7F5E1ECE"/>
    <w:multiLevelType w:val="hybridMultilevel"/>
    <w:tmpl w:val="75CCB5AA"/>
    <w:lvl w:ilvl="0" w:tplc="E8189F30">
      <w:start w:val="1"/>
      <w:numFmt w:val="decimal"/>
      <w:lvlText w:val="%1."/>
      <w:lvlJc w:val="left"/>
      <w:pPr>
        <w:ind w:left="360" w:hanging="360"/>
      </w:pPr>
    </w:lvl>
    <w:lvl w:ilvl="1" w:tplc="9F0C41A2" w:tentative="1">
      <w:start w:val="1"/>
      <w:numFmt w:val="lowerLetter"/>
      <w:lvlText w:val="%2."/>
      <w:lvlJc w:val="left"/>
      <w:pPr>
        <w:ind w:left="1080" w:hanging="360"/>
      </w:pPr>
    </w:lvl>
    <w:lvl w:ilvl="2" w:tplc="6A9C3B98" w:tentative="1">
      <w:start w:val="1"/>
      <w:numFmt w:val="lowerRoman"/>
      <w:lvlText w:val="%3."/>
      <w:lvlJc w:val="right"/>
      <w:pPr>
        <w:ind w:left="1800" w:hanging="180"/>
      </w:pPr>
    </w:lvl>
    <w:lvl w:ilvl="3" w:tplc="8B4C8E12" w:tentative="1">
      <w:start w:val="1"/>
      <w:numFmt w:val="decimal"/>
      <w:lvlText w:val="%4."/>
      <w:lvlJc w:val="left"/>
      <w:pPr>
        <w:ind w:left="2520" w:hanging="360"/>
      </w:pPr>
    </w:lvl>
    <w:lvl w:ilvl="4" w:tplc="C3C86804" w:tentative="1">
      <w:start w:val="1"/>
      <w:numFmt w:val="lowerLetter"/>
      <w:lvlText w:val="%5."/>
      <w:lvlJc w:val="left"/>
      <w:pPr>
        <w:ind w:left="3240" w:hanging="360"/>
      </w:pPr>
    </w:lvl>
    <w:lvl w:ilvl="5" w:tplc="C51C758C" w:tentative="1">
      <w:start w:val="1"/>
      <w:numFmt w:val="lowerRoman"/>
      <w:lvlText w:val="%6."/>
      <w:lvlJc w:val="right"/>
      <w:pPr>
        <w:ind w:left="3960" w:hanging="180"/>
      </w:pPr>
    </w:lvl>
    <w:lvl w:ilvl="6" w:tplc="DB4687A6" w:tentative="1">
      <w:start w:val="1"/>
      <w:numFmt w:val="decimal"/>
      <w:lvlText w:val="%7."/>
      <w:lvlJc w:val="left"/>
      <w:pPr>
        <w:ind w:left="4680" w:hanging="360"/>
      </w:pPr>
    </w:lvl>
    <w:lvl w:ilvl="7" w:tplc="5A8AD54A" w:tentative="1">
      <w:start w:val="1"/>
      <w:numFmt w:val="lowerLetter"/>
      <w:lvlText w:val="%8."/>
      <w:lvlJc w:val="left"/>
      <w:pPr>
        <w:ind w:left="5400" w:hanging="360"/>
      </w:pPr>
    </w:lvl>
    <w:lvl w:ilvl="8" w:tplc="2056EBC2" w:tentative="1">
      <w:start w:val="1"/>
      <w:numFmt w:val="lowerRoman"/>
      <w:lvlText w:val="%9."/>
      <w:lvlJc w:val="right"/>
      <w:pPr>
        <w:ind w:left="6120" w:hanging="180"/>
      </w:pPr>
    </w:lvl>
  </w:abstractNum>
  <w:num w:numId="1" w16cid:durableId="1656950699">
    <w:abstractNumId w:val="42"/>
  </w:num>
  <w:num w:numId="2" w16cid:durableId="1485389582">
    <w:abstractNumId w:val="22"/>
  </w:num>
  <w:num w:numId="3" w16cid:durableId="1794325621">
    <w:abstractNumId w:val="12"/>
  </w:num>
  <w:num w:numId="4" w16cid:durableId="1025331175">
    <w:abstractNumId w:val="13"/>
  </w:num>
  <w:num w:numId="5" w16cid:durableId="2124153293">
    <w:abstractNumId w:val="0"/>
  </w:num>
  <w:num w:numId="6" w16cid:durableId="3243710">
    <w:abstractNumId w:val="1"/>
  </w:num>
  <w:num w:numId="7" w16cid:durableId="839270945">
    <w:abstractNumId w:val="33"/>
  </w:num>
  <w:num w:numId="8" w16cid:durableId="122310322">
    <w:abstractNumId w:val="25"/>
  </w:num>
  <w:num w:numId="9" w16cid:durableId="1091315072">
    <w:abstractNumId w:val="18"/>
  </w:num>
  <w:num w:numId="10" w16cid:durableId="1379940038">
    <w:abstractNumId w:val="35"/>
  </w:num>
  <w:num w:numId="11" w16cid:durableId="707804912">
    <w:abstractNumId w:val="7"/>
  </w:num>
  <w:num w:numId="12" w16cid:durableId="1288585682">
    <w:abstractNumId w:val="8"/>
  </w:num>
  <w:num w:numId="13" w16cid:durableId="154806056">
    <w:abstractNumId w:val="38"/>
  </w:num>
  <w:num w:numId="14" w16cid:durableId="2093549534">
    <w:abstractNumId w:val="41"/>
  </w:num>
  <w:num w:numId="15" w16cid:durableId="724136944">
    <w:abstractNumId w:val="39"/>
  </w:num>
  <w:num w:numId="16" w16cid:durableId="178935761">
    <w:abstractNumId w:val="10"/>
  </w:num>
  <w:num w:numId="17" w16cid:durableId="708454103">
    <w:abstractNumId w:val="3"/>
  </w:num>
  <w:num w:numId="18" w16cid:durableId="1959603158">
    <w:abstractNumId w:val="21"/>
  </w:num>
  <w:num w:numId="19" w16cid:durableId="234364961">
    <w:abstractNumId w:val="30"/>
  </w:num>
  <w:num w:numId="20" w16cid:durableId="937906046">
    <w:abstractNumId w:val="29"/>
  </w:num>
  <w:num w:numId="21" w16cid:durableId="1288196324">
    <w:abstractNumId w:val="5"/>
  </w:num>
  <w:num w:numId="22" w16cid:durableId="1452093884">
    <w:abstractNumId w:val="34"/>
  </w:num>
  <w:num w:numId="23" w16cid:durableId="1160659362">
    <w:abstractNumId w:val="40"/>
  </w:num>
  <w:num w:numId="24" w16cid:durableId="1515535999">
    <w:abstractNumId w:val="17"/>
  </w:num>
  <w:num w:numId="25" w16cid:durableId="1895384434">
    <w:abstractNumId w:val="36"/>
  </w:num>
  <w:num w:numId="26" w16cid:durableId="1823618572">
    <w:abstractNumId w:val="23"/>
  </w:num>
  <w:num w:numId="27" w16cid:durableId="1409035039">
    <w:abstractNumId w:val="37"/>
  </w:num>
  <w:num w:numId="28" w16cid:durableId="903100619">
    <w:abstractNumId w:val="6"/>
  </w:num>
  <w:num w:numId="29" w16cid:durableId="1628272245">
    <w:abstractNumId w:val="43"/>
  </w:num>
  <w:num w:numId="30" w16cid:durableId="1499535425">
    <w:abstractNumId w:val="27"/>
  </w:num>
  <w:num w:numId="31" w16cid:durableId="1750075983">
    <w:abstractNumId w:val="26"/>
  </w:num>
  <w:num w:numId="32" w16cid:durableId="836964913">
    <w:abstractNumId w:val="28"/>
  </w:num>
  <w:num w:numId="33" w16cid:durableId="736052664">
    <w:abstractNumId w:val="14"/>
  </w:num>
  <w:num w:numId="34" w16cid:durableId="832376634">
    <w:abstractNumId w:val="31"/>
  </w:num>
  <w:num w:numId="35" w16cid:durableId="1083180890">
    <w:abstractNumId w:val="15"/>
  </w:num>
  <w:num w:numId="36" w16cid:durableId="2030141221">
    <w:abstractNumId w:val="24"/>
  </w:num>
  <w:num w:numId="37" w16cid:durableId="129595825">
    <w:abstractNumId w:val="4"/>
  </w:num>
  <w:num w:numId="38" w16cid:durableId="312100779">
    <w:abstractNumId w:val="20"/>
  </w:num>
  <w:num w:numId="39" w16cid:durableId="1022627148">
    <w:abstractNumId w:val="19"/>
  </w:num>
  <w:num w:numId="40" w16cid:durableId="50613711">
    <w:abstractNumId w:val="2"/>
  </w:num>
  <w:num w:numId="41" w16cid:durableId="16125424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98087931">
    <w:abstractNumId w:val="32"/>
  </w:num>
  <w:num w:numId="43" w16cid:durableId="967513363">
    <w:abstractNumId w:val="9"/>
  </w:num>
  <w:num w:numId="44" w16cid:durableId="1853957676">
    <w:abstractNumId w:val="16"/>
  </w:num>
  <w:num w:numId="45" w16cid:durableId="170305115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EED"/>
    <w:rsid w:val="000010F9"/>
    <w:rsid w:val="00002D23"/>
    <w:rsid w:val="000030FE"/>
    <w:rsid w:val="00004CAE"/>
    <w:rsid w:val="00004FF1"/>
    <w:rsid w:val="00006767"/>
    <w:rsid w:val="00006DA1"/>
    <w:rsid w:val="00010073"/>
    <w:rsid w:val="00016D96"/>
    <w:rsid w:val="0002286C"/>
    <w:rsid w:val="00023020"/>
    <w:rsid w:val="0002432F"/>
    <w:rsid w:val="00024612"/>
    <w:rsid w:val="000250F9"/>
    <w:rsid w:val="000331C1"/>
    <w:rsid w:val="00033EFE"/>
    <w:rsid w:val="0003431C"/>
    <w:rsid w:val="00035BA2"/>
    <w:rsid w:val="0003765B"/>
    <w:rsid w:val="0003790A"/>
    <w:rsid w:val="00040DF0"/>
    <w:rsid w:val="00041319"/>
    <w:rsid w:val="000431DA"/>
    <w:rsid w:val="00044C24"/>
    <w:rsid w:val="000454C2"/>
    <w:rsid w:val="00047176"/>
    <w:rsid w:val="00055154"/>
    <w:rsid w:val="000561A9"/>
    <w:rsid w:val="000604B2"/>
    <w:rsid w:val="0006309A"/>
    <w:rsid w:val="000634CB"/>
    <w:rsid w:val="00066036"/>
    <w:rsid w:val="00066A5A"/>
    <w:rsid w:val="0006723C"/>
    <w:rsid w:val="00071AA3"/>
    <w:rsid w:val="00071EB4"/>
    <w:rsid w:val="00074EC9"/>
    <w:rsid w:val="0007517A"/>
    <w:rsid w:val="00077C74"/>
    <w:rsid w:val="00080E11"/>
    <w:rsid w:val="00082F8F"/>
    <w:rsid w:val="000848A4"/>
    <w:rsid w:val="0008636E"/>
    <w:rsid w:val="00086D08"/>
    <w:rsid w:val="0008722D"/>
    <w:rsid w:val="00090731"/>
    <w:rsid w:val="00090A45"/>
    <w:rsid w:val="000925FA"/>
    <w:rsid w:val="00093231"/>
    <w:rsid w:val="000942A7"/>
    <w:rsid w:val="0009470F"/>
    <w:rsid w:val="00094E1D"/>
    <w:rsid w:val="00095282"/>
    <w:rsid w:val="000A1159"/>
    <w:rsid w:val="000A1A00"/>
    <w:rsid w:val="000A30BA"/>
    <w:rsid w:val="000A3C1C"/>
    <w:rsid w:val="000A51AF"/>
    <w:rsid w:val="000A5F8E"/>
    <w:rsid w:val="000B081E"/>
    <w:rsid w:val="000B29F9"/>
    <w:rsid w:val="000B2A2B"/>
    <w:rsid w:val="000B3416"/>
    <w:rsid w:val="000B3A97"/>
    <w:rsid w:val="000B3FF4"/>
    <w:rsid w:val="000B425D"/>
    <w:rsid w:val="000B5AED"/>
    <w:rsid w:val="000B6C13"/>
    <w:rsid w:val="000B7DFA"/>
    <w:rsid w:val="000C1F7F"/>
    <w:rsid w:val="000C20CF"/>
    <w:rsid w:val="000C2F02"/>
    <w:rsid w:val="000C364C"/>
    <w:rsid w:val="000C4E1B"/>
    <w:rsid w:val="000C53C8"/>
    <w:rsid w:val="000C5F53"/>
    <w:rsid w:val="000C7665"/>
    <w:rsid w:val="000D163E"/>
    <w:rsid w:val="000D50C5"/>
    <w:rsid w:val="000D537B"/>
    <w:rsid w:val="000E0F16"/>
    <w:rsid w:val="000E3470"/>
    <w:rsid w:val="000E35A8"/>
    <w:rsid w:val="000E5232"/>
    <w:rsid w:val="000E5874"/>
    <w:rsid w:val="000E58C2"/>
    <w:rsid w:val="000E6270"/>
    <w:rsid w:val="000E7244"/>
    <w:rsid w:val="000E7DAC"/>
    <w:rsid w:val="000F0BA4"/>
    <w:rsid w:val="000F19A8"/>
    <w:rsid w:val="000F2746"/>
    <w:rsid w:val="000F2FC8"/>
    <w:rsid w:val="000F3AB8"/>
    <w:rsid w:val="000F6EB0"/>
    <w:rsid w:val="001004EE"/>
    <w:rsid w:val="001019F6"/>
    <w:rsid w:val="00111140"/>
    <w:rsid w:val="001122DB"/>
    <w:rsid w:val="00113F67"/>
    <w:rsid w:val="00114541"/>
    <w:rsid w:val="001229A5"/>
    <w:rsid w:val="00123E46"/>
    <w:rsid w:val="00127A77"/>
    <w:rsid w:val="00127DEE"/>
    <w:rsid w:val="00130ABC"/>
    <w:rsid w:val="001327D0"/>
    <w:rsid w:val="00133516"/>
    <w:rsid w:val="0013472E"/>
    <w:rsid w:val="00135E4C"/>
    <w:rsid w:val="0013625E"/>
    <w:rsid w:val="00143079"/>
    <w:rsid w:val="00144B09"/>
    <w:rsid w:val="001477D4"/>
    <w:rsid w:val="00150E12"/>
    <w:rsid w:val="00152D2B"/>
    <w:rsid w:val="00155E9D"/>
    <w:rsid w:val="001574CF"/>
    <w:rsid w:val="00161AE3"/>
    <w:rsid w:val="00163DBB"/>
    <w:rsid w:val="0016413D"/>
    <w:rsid w:val="001649CC"/>
    <w:rsid w:val="00165EAD"/>
    <w:rsid w:val="0016694C"/>
    <w:rsid w:val="001673AE"/>
    <w:rsid w:val="00170701"/>
    <w:rsid w:val="00170766"/>
    <w:rsid w:val="00171C14"/>
    <w:rsid w:val="00171E8E"/>
    <w:rsid w:val="00172911"/>
    <w:rsid w:val="00174178"/>
    <w:rsid w:val="001761F3"/>
    <w:rsid w:val="00181AE5"/>
    <w:rsid w:val="00182537"/>
    <w:rsid w:val="00183C80"/>
    <w:rsid w:val="00184D14"/>
    <w:rsid w:val="00187BB2"/>
    <w:rsid w:val="0019142C"/>
    <w:rsid w:val="00191683"/>
    <w:rsid w:val="00192E84"/>
    <w:rsid w:val="00194344"/>
    <w:rsid w:val="001952F3"/>
    <w:rsid w:val="00196FE8"/>
    <w:rsid w:val="001A19DE"/>
    <w:rsid w:val="001A4F69"/>
    <w:rsid w:val="001A7166"/>
    <w:rsid w:val="001B2A0C"/>
    <w:rsid w:val="001B76AC"/>
    <w:rsid w:val="001C0851"/>
    <w:rsid w:val="001C0EA8"/>
    <w:rsid w:val="001C0EE8"/>
    <w:rsid w:val="001C2546"/>
    <w:rsid w:val="001C4074"/>
    <w:rsid w:val="001C42DC"/>
    <w:rsid w:val="001C4C3F"/>
    <w:rsid w:val="001C75AA"/>
    <w:rsid w:val="001D02D0"/>
    <w:rsid w:val="001D1E59"/>
    <w:rsid w:val="001D4344"/>
    <w:rsid w:val="001D606C"/>
    <w:rsid w:val="001D71EE"/>
    <w:rsid w:val="001D7731"/>
    <w:rsid w:val="001D7E03"/>
    <w:rsid w:val="001E1FAD"/>
    <w:rsid w:val="001E2C27"/>
    <w:rsid w:val="001E53E9"/>
    <w:rsid w:val="001E6E53"/>
    <w:rsid w:val="001E790C"/>
    <w:rsid w:val="001F004C"/>
    <w:rsid w:val="00200E8C"/>
    <w:rsid w:val="002126CA"/>
    <w:rsid w:val="00212C56"/>
    <w:rsid w:val="00220EC1"/>
    <w:rsid w:val="002263D0"/>
    <w:rsid w:val="00230BE9"/>
    <w:rsid w:val="00231A77"/>
    <w:rsid w:val="00231F49"/>
    <w:rsid w:val="00232D09"/>
    <w:rsid w:val="002352DD"/>
    <w:rsid w:val="002426BF"/>
    <w:rsid w:val="00243FB9"/>
    <w:rsid w:val="0024586B"/>
    <w:rsid w:val="00247AC3"/>
    <w:rsid w:val="00253C2C"/>
    <w:rsid w:val="002571B8"/>
    <w:rsid w:val="002572C9"/>
    <w:rsid w:val="00260865"/>
    <w:rsid w:val="002611C7"/>
    <w:rsid w:val="0026604B"/>
    <w:rsid w:val="00266E1D"/>
    <w:rsid w:val="00270BC1"/>
    <w:rsid w:val="00270D3F"/>
    <w:rsid w:val="00274A29"/>
    <w:rsid w:val="00276B70"/>
    <w:rsid w:val="002810FF"/>
    <w:rsid w:val="00281D45"/>
    <w:rsid w:val="00283C54"/>
    <w:rsid w:val="00290124"/>
    <w:rsid w:val="002912AD"/>
    <w:rsid w:val="00291785"/>
    <w:rsid w:val="00293723"/>
    <w:rsid w:val="00293F60"/>
    <w:rsid w:val="00295274"/>
    <w:rsid w:val="002A1845"/>
    <w:rsid w:val="002A2510"/>
    <w:rsid w:val="002A2A0E"/>
    <w:rsid w:val="002A2A31"/>
    <w:rsid w:val="002B04CD"/>
    <w:rsid w:val="002B1196"/>
    <w:rsid w:val="002B4B59"/>
    <w:rsid w:val="002B5071"/>
    <w:rsid w:val="002B5A0C"/>
    <w:rsid w:val="002B5D8A"/>
    <w:rsid w:val="002B71A5"/>
    <w:rsid w:val="002C25F5"/>
    <w:rsid w:val="002C3C9F"/>
    <w:rsid w:val="002C6D10"/>
    <w:rsid w:val="002C6EA9"/>
    <w:rsid w:val="002C7E41"/>
    <w:rsid w:val="002D257E"/>
    <w:rsid w:val="002E0FC4"/>
    <w:rsid w:val="002E1CBD"/>
    <w:rsid w:val="002E2574"/>
    <w:rsid w:val="002E51EB"/>
    <w:rsid w:val="002E5F80"/>
    <w:rsid w:val="002E6498"/>
    <w:rsid w:val="002F2A01"/>
    <w:rsid w:val="002F3579"/>
    <w:rsid w:val="002F44FC"/>
    <w:rsid w:val="002F4EF3"/>
    <w:rsid w:val="002F5931"/>
    <w:rsid w:val="002F5BCC"/>
    <w:rsid w:val="0030060C"/>
    <w:rsid w:val="0030144A"/>
    <w:rsid w:val="00302A9D"/>
    <w:rsid w:val="00303297"/>
    <w:rsid w:val="00304992"/>
    <w:rsid w:val="00304D02"/>
    <w:rsid w:val="00305C78"/>
    <w:rsid w:val="003070CC"/>
    <w:rsid w:val="003117BB"/>
    <w:rsid w:val="00313318"/>
    <w:rsid w:val="0031491C"/>
    <w:rsid w:val="003162E4"/>
    <w:rsid w:val="003206AB"/>
    <w:rsid w:val="003228A8"/>
    <w:rsid w:val="00325986"/>
    <w:rsid w:val="00331CBD"/>
    <w:rsid w:val="003327E7"/>
    <w:rsid w:val="00334C9F"/>
    <w:rsid w:val="00337367"/>
    <w:rsid w:val="00341436"/>
    <w:rsid w:val="003432DB"/>
    <w:rsid w:val="0035245B"/>
    <w:rsid w:val="003524D1"/>
    <w:rsid w:val="00353FF7"/>
    <w:rsid w:val="00354823"/>
    <w:rsid w:val="00357B2A"/>
    <w:rsid w:val="0036094E"/>
    <w:rsid w:val="00360E1D"/>
    <w:rsid w:val="00362E58"/>
    <w:rsid w:val="003719D1"/>
    <w:rsid w:val="00371CBE"/>
    <w:rsid w:val="0037291B"/>
    <w:rsid w:val="003735CC"/>
    <w:rsid w:val="00374C26"/>
    <w:rsid w:val="0037725C"/>
    <w:rsid w:val="00377D4B"/>
    <w:rsid w:val="003810B0"/>
    <w:rsid w:val="003844D9"/>
    <w:rsid w:val="003852F0"/>
    <w:rsid w:val="003859CC"/>
    <w:rsid w:val="0038777F"/>
    <w:rsid w:val="003909E3"/>
    <w:rsid w:val="003915F7"/>
    <w:rsid w:val="00392A0A"/>
    <w:rsid w:val="003932CB"/>
    <w:rsid w:val="00393AB0"/>
    <w:rsid w:val="00393C49"/>
    <w:rsid w:val="00393CA6"/>
    <w:rsid w:val="003940EF"/>
    <w:rsid w:val="00394D9E"/>
    <w:rsid w:val="0039574C"/>
    <w:rsid w:val="0039612E"/>
    <w:rsid w:val="003A0E13"/>
    <w:rsid w:val="003A4804"/>
    <w:rsid w:val="003A6F5C"/>
    <w:rsid w:val="003A6FEA"/>
    <w:rsid w:val="003B221B"/>
    <w:rsid w:val="003B47A7"/>
    <w:rsid w:val="003B4FC8"/>
    <w:rsid w:val="003B5DEF"/>
    <w:rsid w:val="003B7326"/>
    <w:rsid w:val="003C2142"/>
    <w:rsid w:val="003C26EA"/>
    <w:rsid w:val="003C4992"/>
    <w:rsid w:val="003C6577"/>
    <w:rsid w:val="003D0CAB"/>
    <w:rsid w:val="003D1253"/>
    <w:rsid w:val="003D60D0"/>
    <w:rsid w:val="003D651E"/>
    <w:rsid w:val="003D68E3"/>
    <w:rsid w:val="003D6BE3"/>
    <w:rsid w:val="003E0EC9"/>
    <w:rsid w:val="003E1EF4"/>
    <w:rsid w:val="003E3A4F"/>
    <w:rsid w:val="003E3C42"/>
    <w:rsid w:val="003E50F8"/>
    <w:rsid w:val="003E75C6"/>
    <w:rsid w:val="003F0DC1"/>
    <w:rsid w:val="003F2AB9"/>
    <w:rsid w:val="003F52AA"/>
    <w:rsid w:val="003F584B"/>
    <w:rsid w:val="003F704E"/>
    <w:rsid w:val="00402CE9"/>
    <w:rsid w:val="00405870"/>
    <w:rsid w:val="00405A26"/>
    <w:rsid w:val="004132ED"/>
    <w:rsid w:val="00413484"/>
    <w:rsid w:val="00413BC0"/>
    <w:rsid w:val="00414BB9"/>
    <w:rsid w:val="00415DF8"/>
    <w:rsid w:val="00416F95"/>
    <w:rsid w:val="004178F4"/>
    <w:rsid w:val="00417901"/>
    <w:rsid w:val="00417A5C"/>
    <w:rsid w:val="0042106D"/>
    <w:rsid w:val="00423029"/>
    <w:rsid w:val="00427EB9"/>
    <w:rsid w:val="004317F6"/>
    <w:rsid w:val="00431B6D"/>
    <w:rsid w:val="00435BED"/>
    <w:rsid w:val="0044044E"/>
    <w:rsid w:val="00443820"/>
    <w:rsid w:val="0044507A"/>
    <w:rsid w:val="00450783"/>
    <w:rsid w:val="00450F6C"/>
    <w:rsid w:val="00451D9C"/>
    <w:rsid w:val="00452473"/>
    <w:rsid w:val="00452663"/>
    <w:rsid w:val="004531D1"/>
    <w:rsid w:val="00453556"/>
    <w:rsid w:val="00455B05"/>
    <w:rsid w:val="00455C3A"/>
    <w:rsid w:val="00456508"/>
    <w:rsid w:val="004578D3"/>
    <w:rsid w:val="004606C1"/>
    <w:rsid w:val="0046085C"/>
    <w:rsid w:val="004656AD"/>
    <w:rsid w:val="0046605E"/>
    <w:rsid w:val="00467350"/>
    <w:rsid w:val="004705A6"/>
    <w:rsid w:val="00473C4F"/>
    <w:rsid w:val="00474F30"/>
    <w:rsid w:val="0047540C"/>
    <w:rsid w:val="004760CB"/>
    <w:rsid w:val="004776BA"/>
    <w:rsid w:val="00481479"/>
    <w:rsid w:val="00482AC9"/>
    <w:rsid w:val="004858A8"/>
    <w:rsid w:val="00485D4D"/>
    <w:rsid w:val="00490349"/>
    <w:rsid w:val="004947DD"/>
    <w:rsid w:val="004977B7"/>
    <w:rsid w:val="004A0085"/>
    <w:rsid w:val="004A0150"/>
    <w:rsid w:val="004A10EB"/>
    <w:rsid w:val="004A2C47"/>
    <w:rsid w:val="004A42FE"/>
    <w:rsid w:val="004A48D1"/>
    <w:rsid w:val="004A4C73"/>
    <w:rsid w:val="004A4CA8"/>
    <w:rsid w:val="004A4E68"/>
    <w:rsid w:val="004B0A86"/>
    <w:rsid w:val="004B490C"/>
    <w:rsid w:val="004B6201"/>
    <w:rsid w:val="004B6BFF"/>
    <w:rsid w:val="004B7EF0"/>
    <w:rsid w:val="004C4B02"/>
    <w:rsid w:val="004C68AA"/>
    <w:rsid w:val="004C7142"/>
    <w:rsid w:val="004D0E73"/>
    <w:rsid w:val="004D1654"/>
    <w:rsid w:val="004D242B"/>
    <w:rsid w:val="004D2E30"/>
    <w:rsid w:val="004D43F2"/>
    <w:rsid w:val="004D45F3"/>
    <w:rsid w:val="004E0B87"/>
    <w:rsid w:val="004E2E50"/>
    <w:rsid w:val="004E318F"/>
    <w:rsid w:val="004E3B28"/>
    <w:rsid w:val="004E3F0D"/>
    <w:rsid w:val="004E40B1"/>
    <w:rsid w:val="004E42BB"/>
    <w:rsid w:val="004E606F"/>
    <w:rsid w:val="004F1F49"/>
    <w:rsid w:val="004F3712"/>
    <w:rsid w:val="004F408A"/>
    <w:rsid w:val="004F683B"/>
    <w:rsid w:val="005006B1"/>
    <w:rsid w:val="00500A89"/>
    <w:rsid w:val="00500AF8"/>
    <w:rsid w:val="0050229E"/>
    <w:rsid w:val="00502377"/>
    <w:rsid w:val="0050276C"/>
    <w:rsid w:val="005038F0"/>
    <w:rsid w:val="005076CF"/>
    <w:rsid w:val="00507DCE"/>
    <w:rsid w:val="0051054F"/>
    <w:rsid w:val="00513134"/>
    <w:rsid w:val="00514167"/>
    <w:rsid w:val="00515532"/>
    <w:rsid w:val="00515AB6"/>
    <w:rsid w:val="00516F10"/>
    <w:rsid w:val="00523141"/>
    <w:rsid w:val="00524CA8"/>
    <w:rsid w:val="00525B3A"/>
    <w:rsid w:val="0052659F"/>
    <w:rsid w:val="00527EB6"/>
    <w:rsid w:val="00531D55"/>
    <w:rsid w:val="005323A4"/>
    <w:rsid w:val="00533253"/>
    <w:rsid w:val="00534686"/>
    <w:rsid w:val="00535531"/>
    <w:rsid w:val="005366C5"/>
    <w:rsid w:val="00550462"/>
    <w:rsid w:val="00550ED7"/>
    <w:rsid w:val="00552CD7"/>
    <w:rsid w:val="00553815"/>
    <w:rsid w:val="00557838"/>
    <w:rsid w:val="00557F2F"/>
    <w:rsid w:val="0056156D"/>
    <w:rsid w:val="00563EED"/>
    <w:rsid w:val="00565023"/>
    <w:rsid w:val="005733D8"/>
    <w:rsid w:val="00573BB4"/>
    <w:rsid w:val="00575055"/>
    <w:rsid w:val="005756C0"/>
    <w:rsid w:val="005759C4"/>
    <w:rsid w:val="00576727"/>
    <w:rsid w:val="005802EE"/>
    <w:rsid w:val="00581035"/>
    <w:rsid w:val="00583503"/>
    <w:rsid w:val="00586469"/>
    <w:rsid w:val="00590C42"/>
    <w:rsid w:val="0059148A"/>
    <w:rsid w:val="00596E37"/>
    <w:rsid w:val="005A0D2F"/>
    <w:rsid w:val="005A29CD"/>
    <w:rsid w:val="005A2FB8"/>
    <w:rsid w:val="005A461D"/>
    <w:rsid w:val="005A6E67"/>
    <w:rsid w:val="005A7303"/>
    <w:rsid w:val="005A749D"/>
    <w:rsid w:val="005B1EF0"/>
    <w:rsid w:val="005B3BFD"/>
    <w:rsid w:val="005C5848"/>
    <w:rsid w:val="005C62B2"/>
    <w:rsid w:val="005D03F5"/>
    <w:rsid w:val="005D29DB"/>
    <w:rsid w:val="005D52C7"/>
    <w:rsid w:val="005E00E7"/>
    <w:rsid w:val="005E08BA"/>
    <w:rsid w:val="005E5928"/>
    <w:rsid w:val="005E7DDC"/>
    <w:rsid w:val="005E7FE5"/>
    <w:rsid w:val="005F1E8E"/>
    <w:rsid w:val="005F21D4"/>
    <w:rsid w:val="005F277E"/>
    <w:rsid w:val="005F33CF"/>
    <w:rsid w:val="005F4A09"/>
    <w:rsid w:val="005F5CA0"/>
    <w:rsid w:val="005F6612"/>
    <w:rsid w:val="005F74FE"/>
    <w:rsid w:val="006030D9"/>
    <w:rsid w:val="006037BC"/>
    <w:rsid w:val="006052AC"/>
    <w:rsid w:val="00605D7A"/>
    <w:rsid w:val="00607A16"/>
    <w:rsid w:val="006103C9"/>
    <w:rsid w:val="00610A85"/>
    <w:rsid w:val="00611FFE"/>
    <w:rsid w:val="0061241C"/>
    <w:rsid w:val="0061252E"/>
    <w:rsid w:val="0061711F"/>
    <w:rsid w:val="006177C1"/>
    <w:rsid w:val="00620EA8"/>
    <w:rsid w:val="006226F5"/>
    <w:rsid w:val="00622E6B"/>
    <w:rsid w:val="00622F2E"/>
    <w:rsid w:val="006234C1"/>
    <w:rsid w:val="00623E8E"/>
    <w:rsid w:val="006247ED"/>
    <w:rsid w:val="00625847"/>
    <w:rsid w:val="006260B6"/>
    <w:rsid w:val="00635A2C"/>
    <w:rsid w:val="00636563"/>
    <w:rsid w:val="006427A2"/>
    <w:rsid w:val="006427B0"/>
    <w:rsid w:val="0064555F"/>
    <w:rsid w:val="00645B68"/>
    <w:rsid w:val="00645E06"/>
    <w:rsid w:val="00647551"/>
    <w:rsid w:val="00650E88"/>
    <w:rsid w:val="00652B13"/>
    <w:rsid w:val="00652D33"/>
    <w:rsid w:val="00656034"/>
    <w:rsid w:val="0066056E"/>
    <w:rsid w:val="00664097"/>
    <w:rsid w:val="006650D4"/>
    <w:rsid w:val="00665BAD"/>
    <w:rsid w:val="00666519"/>
    <w:rsid w:val="00666B90"/>
    <w:rsid w:val="006700CF"/>
    <w:rsid w:val="00673ECC"/>
    <w:rsid w:val="0067648C"/>
    <w:rsid w:val="00676D8C"/>
    <w:rsid w:val="00681D29"/>
    <w:rsid w:val="006823D8"/>
    <w:rsid w:val="00683CE8"/>
    <w:rsid w:val="00683FFF"/>
    <w:rsid w:val="0068413D"/>
    <w:rsid w:val="0069041E"/>
    <w:rsid w:val="00694A4A"/>
    <w:rsid w:val="0069583A"/>
    <w:rsid w:val="0069597A"/>
    <w:rsid w:val="0069604A"/>
    <w:rsid w:val="006A0C14"/>
    <w:rsid w:val="006A4AF2"/>
    <w:rsid w:val="006A5570"/>
    <w:rsid w:val="006A5AA1"/>
    <w:rsid w:val="006A5B5D"/>
    <w:rsid w:val="006A5BB4"/>
    <w:rsid w:val="006A6988"/>
    <w:rsid w:val="006A6DBB"/>
    <w:rsid w:val="006A7B51"/>
    <w:rsid w:val="006B7A6C"/>
    <w:rsid w:val="006C0337"/>
    <w:rsid w:val="006C1462"/>
    <w:rsid w:val="006C3155"/>
    <w:rsid w:val="006C3C03"/>
    <w:rsid w:val="006C3C87"/>
    <w:rsid w:val="006C53C0"/>
    <w:rsid w:val="006C5E07"/>
    <w:rsid w:val="006C6716"/>
    <w:rsid w:val="006C6B59"/>
    <w:rsid w:val="006C77A9"/>
    <w:rsid w:val="006D1535"/>
    <w:rsid w:val="006D2347"/>
    <w:rsid w:val="006D35E3"/>
    <w:rsid w:val="006D411F"/>
    <w:rsid w:val="006E1A69"/>
    <w:rsid w:val="006E6205"/>
    <w:rsid w:val="006F0EA0"/>
    <w:rsid w:val="006F14CD"/>
    <w:rsid w:val="006F2261"/>
    <w:rsid w:val="006F4212"/>
    <w:rsid w:val="006F651C"/>
    <w:rsid w:val="00701FD8"/>
    <w:rsid w:val="00702452"/>
    <w:rsid w:val="00702CB4"/>
    <w:rsid w:val="00703D67"/>
    <w:rsid w:val="007065D3"/>
    <w:rsid w:val="007066CA"/>
    <w:rsid w:val="00706E22"/>
    <w:rsid w:val="00707647"/>
    <w:rsid w:val="00707C31"/>
    <w:rsid w:val="00710790"/>
    <w:rsid w:val="00714651"/>
    <w:rsid w:val="0071493F"/>
    <w:rsid w:val="00714EC2"/>
    <w:rsid w:val="0071516E"/>
    <w:rsid w:val="0071571C"/>
    <w:rsid w:val="007167F0"/>
    <w:rsid w:val="00716845"/>
    <w:rsid w:val="007204C7"/>
    <w:rsid w:val="00722185"/>
    <w:rsid w:val="00727D8F"/>
    <w:rsid w:val="00730476"/>
    <w:rsid w:val="007316A2"/>
    <w:rsid w:val="0073394A"/>
    <w:rsid w:val="0073473C"/>
    <w:rsid w:val="00735F7F"/>
    <w:rsid w:val="0073609A"/>
    <w:rsid w:val="007367EF"/>
    <w:rsid w:val="00736A38"/>
    <w:rsid w:val="00737441"/>
    <w:rsid w:val="00740264"/>
    <w:rsid w:val="007404E5"/>
    <w:rsid w:val="007414C0"/>
    <w:rsid w:val="007437A9"/>
    <w:rsid w:val="007472E4"/>
    <w:rsid w:val="007473F2"/>
    <w:rsid w:val="007501E0"/>
    <w:rsid w:val="00751C76"/>
    <w:rsid w:val="00753452"/>
    <w:rsid w:val="00754569"/>
    <w:rsid w:val="00754786"/>
    <w:rsid w:val="007548BE"/>
    <w:rsid w:val="007558B2"/>
    <w:rsid w:val="00755CBB"/>
    <w:rsid w:val="00756F2D"/>
    <w:rsid w:val="00762053"/>
    <w:rsid w:val="00762F89"/>
    <w:rsid w:val="007633A0"/>
    <w:rsid w:val="00763C6C"/>
    <w:rsid w:val="00764F85"/>
    <w:rsid w:val="00765F28"/>
    <w:rsid w:val="00771EF3"/>
    <w:rsid w:val="00773374"/>
    <w:rsid w:val="007747CD"/>
    <w:rsid w:val="0077583E"/>
    <w:rsid w:val="00782620"/>
    <w:rsid w:val="0078273B"/>
    <w:rsid w:val="00782812"/>
    <w:rsid w:val="007845FA"/>
    <w:rsid w:val="007864FE"/>
    <w:rsid w:val="00786F1A"/>
    <w:rsid w:val="007901C2"/>
    <w:rsid w:val="007905D8"/>
    <w:rsid w:val="00791258"/>
    <w:rsid w:val="007926B5"/>
    <w:rsid w:val="00795DAF"/>
    <w:rsid w:val="0079754A"/>
    <w:rsid w:val="007A1674"/>
    <w:rsid w:val="007A218A"/>
    <w:rsid w:val="007A48E3"/>
    <w:rsid w:val="007A6DD7"/>
    <w:rsid w:val="007B0F74"/>
    <w:rsid w:val="007B203C"/>
    <w:rsid w:val="007B23D6"/>
    <w:rsid w:val="007B3FB5"/>
    <w:rsid w:val="007C1D0B"/>
    <w:rsid w:val="007C301D"/>
    <w:rsid w:val="007C4033"/>
    <w:rsid w:val="007C6489"/>
    <w:rsid w:val="007C6F21"/>
    <w:rsid w:val="007D038B"/>
    <w:rsid w:val="007D426B"/>
    <w:rsid w:val="007D4801"/>
    <w:rsid w:val="007D5ABA"/>
    <w:rsid w:val="007D5B80"/>
    <w:rsid w:val="007E0414"/>
    <w:rsid w:val="007E09B9"/>
    <w:rsid w:val="007E105D"/>
    <w:rsid w:val="007E4108"/>
    <w:rsid w:val="007E5A6F"/>
    <w:rsid w:val="007E5D87"/>
    <w:rsid w:val="007F09CF"/>
    <w:rsid w:val="007F40D2"/>
    <w:rsid w:val="007F5CC3"/>
    <w:rsid w:val="007F63D7"/>
    <w:rsid w:val="0080009B"/>
    <w:rsid w:val="008004B7"/>
    <w:rsid w:val="0080159E"/>
    <w:rsid w:val="00801B9F"/>
    <w:rsid w:val="00811053"/>
    <w:rsid w:val="00811D48"/>
    <w:rsid w:val="00815A7C"/>
    <w:rsid w:val="00816770"/>
    <w:rsid w:val="00820216"/>
    <w:rsid w:val="00820B54"/>
    <w:rsid w:val="00822D5B"/>
    <w:rsid w:val="008302CC"/>
    <w:rsid w:val="0083389C"/>
    <w:rsid w:val="00835E73"/>
    <w:rsid w:val="008360F2"/>
    <w:rsid w:val="00840C83"/>
    <w:rsid w:val="00841D98"/>
    <w:rsid w:val="00842445"/>
    <w:rsid w:val="00842871"/>
    <w:rsid w:val="00843EBF"/>
    <w:rsid w:val="00845CFA"/>
    <w:rsid w:val="00846925"/>
    <w:rsid w:val="00846BC6"/>
    <w:rsid w:val="008474BD"/>
    <w:rsid w:val="0085005A"/>
    <w:rsid w:val="00850A5B"/>
    <w:rsid w:val="00850B30"/>
    <w:rsid w:val="00851AD0"/>
    <w:rsid w:val="0085287C"/>
    <w:rsid w:val="0085545F"/>
    <w:rsid w:val="00860C12"/>
    <w:rsid w:val="00860D3C"/>
    <w:rsid w:val="0086136A"/>
    <w:rsid w:val="00863894"/>
    <w:rsid w:val="008641A7"/>
    <w:rsid w:val="00865ED2"/>
    <w:rsid w:val="00866C13"/>
    <w:rsid w:val="00866DF6"/>
    <w:rsid w:val="008678F9"/>
    <w:rsid w:val="00871F6A"/>
    <w:rsid w:val="008720DB"/>
    <w:rsid w:val="008722BD"/>
    <w:rsid w:val="00874E05"/>
    <w:rsid w:val="008829AD"/>
    <w:rsid w:val="008832B6"/>
    <w:rsid w:val="00886088"/>
    <w:rsid w:val="0089003E"/>
    <w:rsid w:val="0089135A"/>
    <w:rsid w:val="008930EC"/>
    <w:rsid w:val="008951C7"/>
    <w:rsid w:val="008951EA"/>
    <w:rsid w:val="00897785"/>
    <w:rsid w:val="0089787B"/>
    <w:rsid w:val="008A0A12"/>
    <w:rsid w:val="008A135B"/>
    <w:rsid w:val="008A29CB"/>
    <w:rsid w:val="008A38CF"/>
    <w:rsid w:val="008A6B05"/>
    <w:rsid w:val="008A6CA4"/>
    <w:rsid w:val="008B0B43"/>
    <w:rsid w:val="008B0FA3"/>
    <w:rsid w:val="008B101D"/>
    <w:rsid w:val="008B2EC5"/>
    <w:rsid w:val="008B4277"/>
    <w:rsid w:val="008B7341"/>
    <w:rsid w:val="008C1469"/>
    <w:rsid w:val="008C16BF"/>
    <w:rsid w:val="008C2F7C"/>
    <w:rsid w:val="008C3D3B"/>
    <w:rsid w:val="008C563F"/>
    <w:rsid w:val="008C6323"/>
    <w:rsid w:val="008C7839"/>
    <w:rsid w:val="008D14DB"/>
    <w:rsid w:val="008D1DE2"/>
    <w:rsid w:val="008D2153"/>
    <w:rsid w:val="008D22FC"/>
    <w:rsid w:val="008D2481"/>
    <w:rsid w:val="008D2B4E"/>
    <w:rsid w:val="008D37B5"/>
    <w:rsid w:val="008D5387"/>
    <w:rsid w:val="008E1C13"/>
    <w:rsid w:val="008E27B4"/>
    <w:rsid w:val="008E6024"/>
    <w:rsid w:val="008E7649"/>
    <w:rsid w:val="008E792C"/>
    <w:rsid w:val="008F1872"/>
    <w:rsid w:val="008F19EE"/>
    <w:rsid w:val="00902167"/>
    <w:rsid w:val="009049EE"/>
    <w:rsid w:val="00904B76"/>
    <w:rsid w:val="0091076B"/>
    <w:rsid w:val="009148B6"/>
    <w:rsid w:val="00917027"/>
    <w:rsid w:val="00917E32"/>
    <w:rsid w:val="00917E45"/>
    <w:rsid w:val="00920979"/>
    <w:rsid w:val="00921093"/>
    <w:rsid w:val="00921B18"/>
    <w:rsid w:val="00921FAE"/>
    <w:rsid w:val="0092294B"/>
    <w:rsid w:val="00922F86"/>
    <w:rsid w:val="009255F4"/>
    <w:rsid w:val="00925F19"/>
    <w:rsid w:val="0092762E"/>
    <w:rsid w:val="0093046F"/>
    <w:rsid w:val="009307AF"/>
    <w:rsid w:val="0093093B"/>
    <w:rsid w:val="00931C76"/>
    <w:rsid w:val="00931E7F"/>
    <w:rsid w:val="0093320C"/>
    <w:rsid w:val="009346EB"/>
    <w:rsid w:val="009403BC"/>
    <w:rsid w:val="00942EC9"/>
    <w:rsid w:val="0094517A"/>
    <w:rsid w:val="0094560C"/>
    <w:rsid w:val="00945632"/>
    <w:rsid w:val="00947855"/>
    <w:rsid w:val="00947B19"/>
    <w:rsid w:val="00947BA6"/>
    <w:rsid w:val="00951CEE"/>
    <w:rsid w:val="00952B77"/>
    <w:rsid w:val="00953CFF"/>
    <w:rsid w:val="00953E46"/>
    <w:rsid w:val="00956D01"/>
    <w:rsid w:val="009621A3"/>
    <w:rsid w:val="00965B74"/>
    <w:rsid w:val="00966BED"/>
    <w:rsid w:val="009736EF"/>
    <w:rsid w:val="0097488E"/>
    <w:rsid w:val="00976557"/>
    <w:rsid w:val="009776B8"/>
    <w:rsid w:val="00981439"/>
    <w:rsid w:val="00983045"/>
    <w:rsid w:val="0098386E"/>
    <w:rsid w:val="0098528F"/>
    <w:rsid w:val="009867FE"/>
    <w:rsid w:val="0099104E"/>
    <w:rsid w:val="0099306A"/>
    <w:rsid w:val="00994D27"/>
    <w:rsid w:val="009970E9"/>
    <w:rsid w:val="00997317"/>
    <w:rsid w:val="00997A4B"/>
    <w:rsid w:val="009A0947"/>
    <w:rsid w:val="009A0C26"/>
    <w:rsid w:val="009A2400"/>
    <w:rsid w:val="009B1A5C"/>
    <w:rsid w:val="009B22B7"/>
    <w:rsid w:val="009B2CBF"/>
    <w:rsid w:val="009B4C42"/>
    <w:rsid w:val="009B56FB"/>
    <w:rsid w:val="009B6D47"/>
    <w:rsid w:val="009C0610"/>
    <w:rsid w:val="009C2356"/>
    <w:rsid w:val="009C69A6"/>
    <w:rsid w:val="009C7DE1"/>
    <w:rsid w:val="009D2B43"/>
    <w:rsid w:val="009D3C1C"/>
    <w:rsid w:val="009D5494"/>
    <w:rsid w:val="009E074A"/>
    <w:rsid w:val="009E2516"/>
    <w:rsid w:val="009E42FE"/>
    <w:rsid w:val="009E4F6C"/>
    <w:rsid w:val="009E5395"/>
    <w:rsid w:val="009E659C"/>
    <w:rsid w:val="009E768F"/>
    <w:rsid w:val="009E7987"/>
    <w:rsid w:val="009F29AE"/>
    <w:rsid w:val="009F3A8D"/>
    <w:rsid w:val="009F3E6C"/>
    <w:rsid w:val="009F3FC1"/>
    <w:rsid w:val="009F6600"/>
    <w:rsid w:val="009F67D4"/>
    <w:rsid w:val="009F6C72"/>
    <w:rsid w:val="00A00502"/>
    <w:rsid w:val="00A01A7F"/>
    <w:rsid w:val="00A026E2"/>
    <w:rsid w:val="00A02F0F"/>
    <w:rsid w:val="00A048E8"/>
    <w:rsid w:val="00A061AD"/>
    <w:rsid w:val="00A06363"/>
    <w:rsid w:val="00A07729"/>
    <w:rsid w:val="00A1779E"/>
    <w:rsid w:val="00A22C29"/>
    <w:rsid w:val="00A22F93"/>
    <w:rsid w:val="00A2357D"/>
    <w:rsid w:val="00A258E0"/>
    <w:rsid w:val="00A2628F"/>
    <w:rsid w:val="00A2657F"/>
    <w:rsid w:val="00A3292E"/>
    <w:rsid w:val="00A34870"/>
    <w:rsid w:val="00A34ED3"/>
    <w:rsid w:val="00A40A95"/>
    <w:rsid w:val="00A422D1"/>
    <w:rsid w:val="00A4261D"/>
    <w:rsid w:val="00A44E1B"/>
    <w:rsid w:val="00A46029"/>
    <w:rsid w:val="00A465BD"/>
    <w:rsid w:val="00A50687"/>
    <w:rsid w:val="00A5199F"/>
    <w:rsid w:val="00A53C23"/>
    <w:rsid w:val="00A542AB"/>
    <w:rsid w:val="00A618B5"/>
    <w:rsid w:val="00A63255"/>
    <w:rsid w:val="00A63E4A"/>
    <w:rsid w:val="00A64F2C"/>
    <w:rsid w:val="00A650C1"/>
    <w:rsid w:val="00A670D1"/>
    <w:rsid w:val="00A70A76"/>
    <w:rsid w:val="00A72028"/>
    <w:rsid w:val="00A720AD"/>
    <w:rsid w:val="00A74122"/>
    <w:rsid w:val="00A74C86"/>
    <w:rsid w:val="00A766E4"/>
    <w:rsid w:val="00A7702D"/>
    <w:rsid w:val="00A85E36"/>
    <w:rsid w:val="00A90F33"/>
    <w:rsid w:val="00A9253F"/>
    <w:rsid w:val="00A9375F"/>
    <w:rsid w:val="00A93E14"/>
    <w:rsid w:val="00A95621"/>
    <w:rsid w:val="00A96855"/>
    <w:rsid w:val="00A977BC"/>
    <w:rsid w:val="00A97F68"/>
    <w:rsid w:val="00AA0EDF"/>
    <w:rsid w:val="00AA16D9"/>
    <w:rsid w:val="00AA1E9A"/>
    <w:rsid w:val="00AA2FDF"/>
    <w:rsid w:val="00AA30DE"/>
    <w:rsid w:val="00AA31C6"/>
    <w:rsid w:val="00AA4A85"/>
    <w:rsid w:val="00AA4FF4"/>
    <w:rsid w:val="00AA647E"/>
    <w:rsid w:val="00AA64A0"/>
    <w:rsid w:val="00AA73D2"/>
    <w:rsid w:val="00AA7843"/>
    <w:rsid w:val="00AB40C0"/>
    <w:rsid w:val="00AB4C32"/>
    <w:rsid w:val="00AB5219"/>
    <w:rsid w:val="00AB6FD2"/>
    <w:rsid w:val="00AC0271"/>
    <w:rsid w:val="00AC13D4"/>
    <w:rsid w:val="00AC2225"/>
    <w:rsid w:val="00AC3E58"/>
    <w:rsid w:val="00AC45DC"/>
    <w:rsid w:val="00AC7D27"/>
    <w:rsid w:val="00AD156D"/>
    <w:rsid w:val="00AD1B73"/>
    <w:rsid w:val="00AD22F1"/>
    <w:rsid w:val="00AD3CDC"/>
    <w:rsid w:val="00AD5886"/>
    <w:rsid w:val="00AD6436"/>
    <w:rsid w:val="00AD6677"/>
    <w:rsid w:val="00AD699B"/>
    <w:rsid w:val="00AE02B8"/>
    <w:rsid w:val="00AE3EE8"/>
    <w:rsid w:val="00AF025A"/>
    <w:rsid w:val="00AF3041"/>
    <w:rsid w:val="00AF434B"/>
    <w:rsid w:val="00B01FC2"/>
    <w:rsid w:val="00B0417F"/>
    <w:rsid w:val="00B0645A"/>
    <w:rsid w:val="00B07E87"/>
    <w:rsid w:val="00B1115B"/>
    <w:rsid w:val="00B132BE"/>
    <w:rsid w:val="00B141E3"/>
    <w:rsid w:val="00B1511B"/>
    <w:rsid w:val="00B16547"/>
    <w:rsid w:val="00B179AB"/>
    <w:rsid w:val="00B201B6"/>
    <w:rsid w:val="00B228A8"/>
    <w:rsid w:val="00B22EB0"/>
    <w:rsid w:val="00B24D8B"/>
    <w:rsid w:val="00B32D65"/>
    <w:rsid w:val="00B37F0C"/>
    <w:rsid w:val="00B43B31"/>
    <w:rsid w:val="00B4631A"/>
    <w:rsid w:val="00B475DF"/>
    <w:rsid w:val="00B47A0F"/>
    <w:rsid w:val="00B50018"/>
    <w:rsid w:val="00B52CD6"/>
    <w:rsid w:val="00B55292"/>
    <w:rsid w:val="00B6020B"/>
    <w:rsid w:val="00B603A4"/>
    <w:rsid w:val="00B62C53"/>
    <w:rsid w:val="00B6588C"/>
    <w:rsid w:val="00B661E9"/>
    <w:rsid w:val="00B66B6D"/>
    <w:rsid w:val="00B72054"/>
    <w:rsid w:val="00B73EC5"/>
    <w:rsid w:val="00B775B1"/>
    <w:rsid w:val="00B77A63"/>
    <w:rsid w:val="00B843AB"/>
    <w:rsid w:val="00B9003A"/>
    <w:rsid w:val="00B91604"/>
    <w:rsid w:val="00B92A9A"/>
    <w:rsid w:val="00BA1C69"/>
    <w:rsid w:val="00BA32BE"/>
    <w:rsid w:val="00BA51BB"/>
    <w:rsid w:val="00BA57C8"/>
    <w:rsid w:val="00BA712D"/>
    <w:rsid w:val="00BB09EF"/>
    <w:rsid w:val="00BB1396"/>
    <w:rsid w:val="00BB1705"/>
    <w:rsid w:val="00BB186E"/>
    <w:rsid w:val="00BB3EC6"/>
    <w:rsid w:val="00BB4449"/>
    <w:rsid w:val="00BB6532"/>
    <w:rsid w:val="00BB6648"/>
    <w:rsid w:val="00BB6FCA"/>
    <w:rsid w:val="00BB7E18"/>
    <w:rsid w:val="00BC2918"/>
    <w:rsid w:val="00BC2B20"/>
    <w:rsid w:val="00BC2F5B"/>
    <w:rsid w:val="00BC4E4D"/>
    <w:rsid w:val="00BC5278"/>
    <w:rsid w:val="00BC57A0"/>
    <w:rsid w:val="00BC57F8"/>
    <w:rsid w:val="00BC65C5"/>
    <w:rsid w:val="00BC6B88"/>
    <w:rsid w:val="00BC6EBF"/>
    <w:rsid w:val="00BD413C"/>
    <w:rsid w:val="00BD65BE"/>
    <w:rsid w:val="00BD73A8"/>
    <w:rsid w:val="00BE0607"/>
    <w:rsid w:val="00BE3B85"/>
    <w:rsid w:val="00BE6231"/>
    <w:rsid w:val="00BF1AEF"/>
    <w:rsid w:val="00BF3631"/>
    <w:rsid w:val="00BF3F02"/>
    <w:rsid w:val="00BF5ADB"/>
    <w:rsid w:val="00BF667E"/>
    <w:rsid w:val="00BF6FDA"/>
    <w:rsid w:val="00C009B0"/>
    <w:rsid w:val="00C01D47"/>
    <w:rsid w:val="00C12E0E"/>
    <w:rsid w:val="00C142B0"/>
    <w:rsid w:val="00C14776"/>
    <w:rsid w:val="00C14948"/>
    <w:rsid w:val="00C15132"/>
    <w:rsid w:val="00C16633"/>
    <w:rsid w:val="00C21F15"/>
    <w:rsid w:val="00C228D7"/>
    <w:rsid w:val="00C23E53"/>
    <w:rsid w:val="00C24201"/>
    <w:rsid w:val="00C24E6D"/>
    <w:rsid w:val="00C253BE"/>
    <w:rsid w:val="00C26229"/>
    <w:rsid w:val="00C3001C"/>
    <w:rsid w:val="00C308CE"/>
    <w:rsid w:val="00C31CCC"/>
    <w:rsid w:val="00C35283"/>
    <w:rsid w:val="00C356B1"/>
    <w:rsid w:val="00C35C89"/>
    <w:rsid w:val="00C47C37"/>
    <w:rsid w:val="00C53710"/>
    <w:rsid w:val="00C54749"/>
    <w:rsid w:val="00C5769B"/>
    <w:rsid w:val="00C60101"/>
    <w:rsid w:val="00C60231"/>
    <w:rsid w:val="00C61593"/>
    <w:rsid w:val="00C62D1B"/>
    <w:rsid w:val="00C65A72"/>
    <w:rsid w:val="00C6799D"/>
    <w:rsid w:val="00C67D78"/>
    <w:rsid w:val="00C7023E"/>
    <w:rsid w:val="00C7675B"/>
    <w:rsid w:val="00C768E0"/>
    <w:rsid w:val="00C8430F"/>
    <w:rsid w:val="00C86A1B"/>
    <w:rsid w:val="00C87C52"/>
    <w:rsid w:val="00C90532"/>
    <w:rsid w:val="00C93849"/>
    <w:rsid w:val="00CA079F"/>
    <w:rsid w:val="00CA0A7B"/>
    <w:rsid w:val="00CA1740"/>
    <w:rsid w:val="00CA6A1C"/>
    <w:rsid w:val="00CA7641"/>
    <w:rsid w:val="00CA785B"/>
    <w:rsid w:val="00CB0EBD"/>
    <w:rsid w:val="00CC08E4"/>
    <w:rsid w:val="00CC10B8"/>
    <w:rsid w:val="00CC10DB"/>
    <w:rsid w:val="00CC5243"/>
    <w:rsid w:val="00CC6B20"/>
    <w:rsid w:val="00CC760F"/>
    <w:rsid w:val="00CD2F4B"/>
    <w:rsid w:val="00CD3D62"/>
    <w:rsid w:val="00CD5864"/>
    <w:rsid w:val="00CE1AC1"/>
    <w:rsid w:val="00CE1BF3"/>
    <w:rsid w:val="00CE4BD6"/>
    <w:rsid w:val="00CE4EF3"/>
    <w:rsid w:val="00CE6789"/>
    <w:rsid w:val="00CF02F0"/>
    <w:rsid w:val="00CF1D69"/>
    <w:rsid w:val="00CF425E"/>
    <w:rsid w:val="00CF60AC"/>
    <w:rsid w:val="00CF6C5F"/>
    <w:rsid w:val="00CF6E31"/>
    <w:rsid w:val="00D0093D"/>
    <w:rsid w:val="00D00B76"/>
    <w:rsid w:val="00D035B0"/>
    <w:rsid w:val="00D039B4"/>
    <w:rsid w:val="00D0620A"/>
    <w:rsid w:val="00D0670F"/>
    <w:rsid w:val="00D06CC2"/>
    <w:rsid w:val="00D177C7"/>
    <w:rsid w:val="00D17EB7"/>
    <w:rsid w:val="00D24032"/>
    <w:rsid w:val="00D24A7D"/>
    <w:rsid w:val="00D24AAD"/>
    <w:rsid w:val="00D256BF"/>
    <w:rsid w:val="00D25B3A"/>
    <w:rsid w:val="00D265FD"/>
    <w:rsid w:val="00D2733B"/>
    <w:rsid w:val="00D27A3B"/>
    <w:rsid w:val="00D31666"/>
    <w:rsid w:val="00D33E6F"/>
    <w:rsid w:val="00D362BC"/>
    <w:rsid w:val="00D365C3"/>
    <w:rsid w:val="00D36920"/>
    <w:rsid w:val="00D36C26"/>
    <w:rsid w:val="00D4281E"/>
    <w:rsid w:val="00D437ED"/>
    <w:rsid w:val="00D44038"/>
    <w:rsid w:val="00D4417C"/>
    <w:rsid w:val="00D460AC"/>
    <w:rsid w:val="00D46260"/>
    <w:rsid w:val="00D4759C"/>
    <w:rsid w:val="00D50043"/>
    <w:rsid w:val="00D50E53"/>
    <w:rsid w:val="00D528E0"/>
    <w:rsid w:val="00D53FE0"/>
    <w:rsid w:val="00D55AAF"/>
    <w:rsid w:val="00D55BA7"/>
    <w:rsid w:val="00D5769B"/>
    <w:rsid w:val="00D61B3A"/>
    <w:rsid w:val="00D62D7A"/>
    <w:rsid w:val="00D63676"/>
    <w:rsid w:val="00D64008"/>
    <w:rsid w:val="00D674BB"/>
    <w:rsid w:val="00D70A21"/>
    <w:rsid w:val="00D71FE4"/>
    <w:rsid w:val="00D755B8"/>
    <w:rsid w:val="00D77620"/>
    <w:rsid w:val="00D800B5"/>
    <w:rsid w:val="00D838F6"/>
    <w:rsid w:val="00D846A8"/>
    <w:rsid w:val="00D85C9C"/>
    <w:rsid w:val="00D8623A"/>
    <w:rsid w:val="00D8716F"/>
    <w:rsid w:val="00D874C2"/>
    <w:rsid w:val="00D87F36"/>
    <w:rsid w:val="00D9394A"/>
    <w:rsid w:val="00D93EC9"/>
    <w:rsid w:val="00D95273"/>
    <w:rsid w:val="00DA0212"/>
    <w:rsid w:val="00DA0CCB"/>
    <w:rsid w:val="00DA1AF7"/>
    <w:rsid w:val="00DA1B6E"/>
    <w:rsid w:val="00DA288D"/>
    <w:rsid w:val="00DA2953"/>
    <w:rsid w:val="00DA5244"/>
    <w:rsid w:val="00DA7435"/>
    <w:rsid w:val="00DB11A8"/>
    <w:rsid w:val="00DB13E9"/>
    <w:rsid w:val="00DB2CA6"/>
    <w:rsid w:val="00DB532A"/>
    <w:rsid w:val="00DB6BEB"/>
    <w:rsid w:val="00DC3F1B"/>
    <w:rsid w:val="00DC4ABC"/>
    <w:rsid w:val="00DC5B67"/>
    <w:rsid w:val="00DC7024"/>
    <w:rsid w:val="00DD1003"/>
    <w:rsid w:val="00DD1428"/>
    <w:rsid w:val="00DD5117"/>
    <w:rsid w:val="00DE0428"/>
    <w:rsid w:val="00DE26D7"/>
    <w:rsid w:val="00DE3AC5"/>
    <w:rsid w:val="00DE4518"/>
    <w:rsid w:val="00DE51B5"/>
    <w:rsid w:val="00DE547E"/>
    <w:rsid w:val="00DE5BCA"/>
    <w:rsid w:val="00DF3B6E"/>
    <w:rsid w:val="00DF3C10"/>
    <w:rsid w:val="00DF4201"/>
    <w:rsid w:val="00DF6237"/>
    <w:rsid w:val="00DF7C5A"/>
    <w:rsid w:val="00E002E4"/>
    <w:rsid w:val="00E0388A"/>
    <w:rsid w:val="00E0449F"/>
    <w:rsid w:val="00E05D97"/>
    <w:rsid w:val="00E05EA5"/>
    <w:rsid w:val="00E0621E"/>
    <w:rsid w:val="00E130BA"/>
    <w:rsid w:val="00E15277"/>
    <w:rsid w:val="00E16536"/>
    <w:rsid w:val="00E230EE"/>
    <w:rsid w:val="00E23B58"/>
    <w:rsid w:val="00E251D2"/>
    <w:rsid w:val="00E312F3"/>
    <w:rsid w:val="00E33799"/>
    <w:rsid w:val="00E3400E"/>
    <w:rsid w:val="00E35867"/>
    <w:rsid w:val="00E35D3F"/>
    <w:rsid w:val="00E4158D"/>
    <w:rsid w:val="00E42945"/>
    <w:rsid w:val="00E441EA"/>
    <w:rsid w:val="00E4748B"/>
    <w:rsid w:val="00E5612A"/>
    <w:rsid w:val="00E60965"/>
    <w:rsid w:val="00E63CE3"/>
    <w:rsid w:val="00E63EF2"/>
    <w:rsid w:val="00E6445A"/>
    <w:rsid w:val="00E64DF8"/>
    <w:rsid w:val="00E67931"/>
    <w:rsid w:val="00E70B69"/>
    <w:rsid w:val="00E70D51"/>
    <w:rsid w:val="00E729B2"/>
    <w:rsid w:val="00E73468"/>
    <w:rsid w:val="00E74A0A"/>
    <w:rsid w:val="00E75891"/>
    <w:rsid w:val="00E759F3"/>
    <w:rsid w:val="00E76F18"/>
    <w:rsid w:val="00E77158"/>
    <w:rsid w:val="00E7795A"/>
    <w:rsid w:val="00E77FFD"/>
    <w:rsid w:val="00E817CD"/>
    <w:rsid w:val="00E821EA"/>
    <w:rsid w:val="00E82D1B"/>
    <w:rsid w:val="00E854D1"/>
    <w:rsid w:val="00E861AD"/>
    <w:rsid w:val="00E87F26"/>
    <w:rsid w:val="00E90734"/>
    <w:rsid w:val="00E918CF"/>
    <w:rsid w:val="00E94460"/>
    <w:rsid w:val="00E95F65"/>
    <w:rsid w:val="00E9666A"/>
    <w:rsid w:val="00E96C0A"/>
    <w:rsid w:val="00EA30CA"/>
    <w:rsid w:val="00EA64DE"/>
    <w:rsid w:val="00EB05C8"/>
    <w:rsid w:val="00EB12D5"/>
    <w:rsid w:val="00EB5328"/>
    <w:rsid w:val="00EB751E"/>
    <w:rsid w:val="00EB77D2"/>
    <w:rsid w:val="00EC1416"/>
    <w:rsid w:val="00EC3CB4"/>
    <w:rsid w:val="00EC6180"/>
    <w:rsid w:val="00EC7115"/>
    <w:rsid w:val="00ED149A"/>
    <w:rsid w:val="00ED18E5"/>
    <w:rsid w:val="00ED2ABB"/>
    <w:rsid w:val="00ED43B7"/>
    <w:rsid w:val="00ED574E"/>
    <w:rsid w:val="00ED6065"/>
    <w:rsid w:val="00ED7A8D"/>
    <w:rsid w:val="00EE305B"/>
    <w:rsid w:val="00EE37CB"/>
    <w:rsid w:val="00EE456F"/>
    <w:rsid w:val="00EE52FE"/>
    <w:rsid w:val="00EE60E9"/>
    <w:rsid w:val="00EE764F"/>
    <w:rsid w:val="00EE7D7B"/>
    <w:rsid w:val="00EF0A47"/>
    <w:rsid w:val="00EF0EE3"/>
    <w:rsid w:val="00EF2541"/>
    <w:rsid w:val="00EF2C2B"/>
    <w:rsid w:val="00EF2C6B"/>
    <w:rsid w:val="00EF33DE"/>
    <w:rsid w:val="00EF5AA4"/>
    <w:rsid w:val="00F00686"/>
    <w:rsid w:val="00F008C9"/>
    <w:rsid w:val="00F02E22"/>
    <w:rsid w:val="00F06562"/>
    <w:rsid w:val="00F06AB1"/>
    <w:rsid w:val="00F06F5C"/>
    <w:rsid w:val="00F13DB4"/>
    <w:rsid w:val="00F15515"/>
    <w:rsid w:val="00F206C1"/>
    <w:rsid w:val="00F2184A"/>
    <w:rsid w:val="00F21B4C"/>
    <w:rsid w:val="00F30A8C"/>
    <w:rsid w:val="00F35668"/>
    <w:rsid w:val="00F414BA"/>
    <w:rsid w:val="00F42A03"/>
    <w:rsid w:val="00F4511D"/>
    <w:rsid w:val="00F46A7A"/>
    <w:rsid w:val="00F50805"/>
    <w:rsid w:val="00F54883"/>
    <w:rsid w:val="00F55EA9"/>
    <w:rsid w:val="00F57C9B"/>
    <w:rsid w:val="00F63755"/>
    <w:rsid w:val="00F63EED"/>
    <w:rsid w:val="00F707C7"/>
    <w:rsid w:val="00F7263A"/>
    <w:rsid w:val="00F756CE"/>
    <w:rsid w:val="00F81768"/>
    <w:rsid w:val="00F81CE2"/>
    <w:rsid w:val="00F8349E"/>
    <w:rsid w:val="00F84FB2"/>
    <w:rsid w:val="00F85A57"/>
    <w:rsid w:val="00F86E3F"/>
    <w:rsid w:val="00F87CB6"/>
    <w:rsid w:val="00F91E6B"/>
    <w:rsid w:val="00F93B60"/>
    <w:rsid w:val="00F9401A"/>
    <w:rsid w:val="00F955A1"/>
    <w:rsid w:val="00F969C1"/>
    <w:rsid w:val="00F9729E"/>
    <w:rsid w:val="00FA09C5"/>
    <w:rsid w:val="00FA3867"/>
    <w:rsid w:val="00FA4BBD"/>
    <w:rsid w:val="00FA6FEE"/>
    <w:rsid w:val="00FA741E"/>
    <w:rsid w:val="00FB0534"/>
    <w:rsid w:val="00FB0FA2"/>
    <w:rsid w:val="00FB1C3C"/>
    <w:rsid w:val="00FB280A"/>
    <w:rsid w:val="00FB62E5"/>
    <w:rsid w:val="00FB6388"/>
    <w:rsid w:val="00FB7CD7"/>
    <w:rsid w:val="00FC2919"/>
    <w:rsid w:val="00FC4C79"/>
    <w:rsid w:val="00FC4F9B"/>
    <w:rsid w:val="00FC4FFB"/>
    <w:rsid w:val="00FC6D80"/>
    <w:rsid w:val="00FC79A6"/>
    <w:rsid w:val="00FD03FB"/>
    <w:rsid w:val="00FD6B31"/>
    <w:rsid w:val="00FE006C"/>
    <w:rsid w:val="00FE1CD1"/>
    <w:rsid w:val="00FE2A51"/>
    <w:rsid w:val="00FE3B6A"/>
    <w:rsid w:val="00FE5F69"/>
    <w:rsid w:val="00FE62E9"/>
    <w:rsid w:val="00FE66D0"/>
    <w:rsid w:val="00FE6E7E"/>
    <w:rsid w:val="00FF2210"/>
    <w:rsid w:val="00FF2BB4"/>
    <w:rsid w:val="00FF38F6"/>
    <w:rsid w:val="00FF4449"/>
    <w:rsid w:val="00FF60BC"/>
    <w:rsid w:val="00FF60E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157F043"/>
  <w15:docId w15:val="{34DC6C6E-F3AD-45BA-9A43-E665411D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color w:val="5F5F5F" w:themeColor="text2" w:themeTint="BF"/>
        <w:sz w:val="24"/>
        <w:szCs w:val="24"/>
        <w:lang w:val="en-US" w:eastAsia="ja-JP"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3"/>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1327D0"/>
    <w:pPr>
      <w:spacing w:after="120" w:line="288" w:lineRule="auto"/>
    </w:pPr>
    <w:rPr>
      <w:rFonts w:ascii="Avenir Next LT Pro" w:hAnsi="Avenir Next LT Pro"/>
      <w:color w:val="000000" w:themeColor="text1"/>
      <w:sz w:val="22"/>
      <w:lang w:val="sv-SE"/>
    </w:rPr>
  </w:style>
  <w:style w:type="paragraph" w:styleId="Rubrik1">
    <w:name w:val="heading 1"/>
    <w:basedOn w:val="Normal"/>
    <w:next w:val="Normal"/>
    <w:link w:val="Rubrik1Char"/>
    <w:qFormat/>
    <w:rsid w:val="00D93EC9"/>
    <w:pPr>
      <w:keepNext/>
      <w:keepLines/>
      <w:numPr>
        <w:numId w:val="3"/>
      </w:numPr>
      <w:spacing w:line="240" w:lineRule="auto"/>
      <w:ind w:left="431" w:hanging="431"/>
      <w:contextualSpacing/>
      <w:outlineLvl w:val="0"/>
    </w:pPr>
    <w:rPr>
      <w:rFonts w:eastAsiaTheme="majorEastAsia" w:cs="FreesiaUPC (CS-rubriker)"/>
      <w:b/>
      <w:caps/>
      <w:color w:val="162093"/>
      <w:sz w:val="40"/>
      <w:szCs w:val="32"/>
    </w:rPr>
  </w:style>
  <w:style w:type="paragraph" w:styleId="Rubrik2">
    <w:name w:val="heading 2"/>
    <w:basedOn w:val="Normal"/>
    <w:next w:val="Normal"/>
    <w:link w:val="Rubrik2Char"/>
    <w:unhideWhenUsed/>
    <w:qFormat/>
    <w:rsid w:val="00DA7435"/>
    <w:pPr>
      <w:keepNext/>
      <w:keepLines/>
      <w:numPr>
        <w:ilvl w:val="1"/>
        <w:numId w:val="3"/>
      </w:numPr>
      <w:spacing w:before="360" w:line="240" w:lineRule="auto"/>
      <w:ind w:left="578" w:hanging="578"/>
      <w:contextualSpacing/>
      <w:outlineLvl w:val="1"/>
    </w:pPr>
    <w:rPr>
      <w:rFonts w:cs="FreesiaUPC (CS-rubriker)"/>
      <w:b/>
      <w:color w:val="162093"/>
      <w:sz w:val="28"/>
      <w:szCs w:val="26"/>
    </w:rPr>
  </w:style>
  <w:style w:type="paragraph" w:styleId="Rubrik3">
    <w:name w:val="heading 3"/>
    <w:basedOn w:val="Normal"/>
    <w:next w:val="Normal"/>
    <w:link w:val="Rubrik3Char"/>
    <w:unhideWhenUsed/>
    <w:qFormat/>
    <w:rsid w:val="00DA7435"/>
    <w:pPr>
      <w:keepNext/>
      <w:keepLines/>
      <w:numPr>
        <w:ilvl w:val="2"/>
        <w:numId w:val="3"/>
      </w:numPr>
      <w:spacing w:before="360" w:after="80"/>
      <w:contextualSpacing/>
      <w:outlineLvl w:val="2"/>
    </w:pPr>
    <w:rPr>
      <w:rFonts w:eastAsiaTheme="majorEastAsia" w:cstheme="majorBidi"/>
      <w:b/>
      <w:color w:val="162093"/>
      <w:sz w:val="28"/>
    </w:rPr>
  </w:style>
  <w:style w:type="paragraph" w:styleId="Rubrik4">
    <w:name w:val="heading 4"/>
    <w:aliases w:val="Pragrafer"/>
    <w:basedOn w:val="Normal"/>
    <w:next w:val="Normal"/>
    <w:link w:val="Rubrik4Char"/>
    <w:unhideWhenUsed/>
    <w:qFormat/>
    <w:pPr>
      <w:keepNext/>
      <w:keepLines/>
      <w:numPr>
        <w:ilvl w:val="3"/>
        <w:numId w:val="3"/>
      </w:numPr>
      <w:spacing w:before="317" w:after="317"/>
      <w:contextualSpacing/>
      <w:outlineLvl w:val="3"/>
    </w:pPr>
    <w:rPr>
      <w:rFonts w:asciiTheme="majorHAnsi" w:eastAsiaTheme="majorEastAsia" w:hAnsiTheme="majorHAnsi" w:cstheme="majorBidi"/>
      <w:b/>
      <w:i/>
      <w:iCs/>
      <w:color w:val="2A2A2A" w:themeColor="text2"/>
    </w:rPr>
  </w:style>
  <w:style w:type="paragraph" w:styleId="Rubrik5">
    <w:name w:val="heading 5"/>
    <w:aliases w:val="numrerad"/>
    <w:basedOn w:val="Normal"/>
    <w:next w:val="Normal"/>
    <w:link w:val="Rubrik5Char"/>
    <w:unhideWhenUsed/>
    <w:qFormat/>
    <w:pPr>
      <w:keepNext/>
      <w:keepLines/>
      <w:numPr>
        <w:ilvl w:val="4"/>
        <w:numId w:val="3"/>
      </w:numPr>
      <w:spacing w:before="317" w:after="317"/>
      <w:outlineLvl w:val="4"/>
    </w:pPr>
    <w:rPr>
      <w:rFonts w:asciiTheme="majorHAnsi" w:eastAsiaTheme="majorEastAsia" w:hAnsiTheme="majorHAnsi" w:cstheme="majorBidi"/>
      <w:b/>
      <w:i/>
    </w:rPr>
  </w:style>
  <w:style w:type="paragraph" w:styleId="Rubrik6">
    <w:name w:val="heading 6"/>
    <w:basedOn w:val="Normal"/>
    <w:next w:val="Normal"/>
    <w:link w:val="Rubrik6Char"/>
    <w:uiPriority w:val="9"/>
    <w:semiHidden/>
    <w:unhideWhenUsed/>
    <w:qFormat/>
    <w:pPr>
      <w:keepNext/>
      <w:keepLines/>
      <w:numPr>
        <w:ilvl w:val="5"/>
        <w:numId w:val="3"/>
      </w:numPr>
      <w:spacing w:before="317" w:after="317"/>
      <w:contextualSpacing/>
      <w:outlineLvl w:val="5"/>
    </w:pPr>
    <w:rPr>
      <w:rFonts w:asciiTheme="majorHAnsi" w:eastAsiaTheme="majorEastAsia" w:hAnsiTheme="majorHAnsi" w:cstheme="majorBidi"/>
      <w:b/>
      <w:caps/>
      <w:color w:val="2A2A2A" w:themeColor="text2"/>
    </w:rPr>
  </w:style>
  <w:style w:type="paragraph" w:styleId="Rubrik7">
    <w:name w:val="heading 7"/>
    <w:basedOn w:val="Normal"/>
    <w:next w:val="Normal"/>
    <w:link w:val="Rubrik7Char"/>
    <w:uiPriority w:val="9"/>
    <w:semiHidden/>
    <w:unhideWhenUsed/>
    <w:qFormat/>
    <w:pPr>
      <w:keepNext/>
      <w:keepLines/>
      <w:numPr>
        <w:ilvl w:val="6"/>
        <w:numId w:val="3"/>
      </w:numPr>
      <w:spacing w:before="317" w:after="317"/>
      <w:contextualSpacing/>
      <w:outlineLvl w:val="6"/>
    </w:pPr>
    <w:rPr>
      <w:rFonts w:asciiTheme="majorHAnsi" w:eastAsiaTheme="majorEastAsia" w:hAnsiTheme="majorHAnsi" w:cstheme="majorBidi"/>
      <w:b/>
      <w:iCs/>
      <w:color w:val="F75952" w:themeColor="accent1"/>
    </w:rPr>
  </w:style>
  <w:style w:type="paragraph" w:styleId="Rubrik8">
    <w:name w:val="heading 8"/>
    <w:basedOn w:val="Normal"/>
    <w:next w:val="Normal"/>
    <w:link w:val="Rubrik8Char"/>
    <w:uiPriority w:val="9"/>
    <w:semiHidden/>
    <w:unhideWhenUsed/>
    <w:qFormat/>
    <w:pPr>
      <w:keepNext/>
      <w:keepLines/>
      <w:numPr>
        <w:ilvl w:val="7"/>
        <w:numId w:val="3"/>
      </w:numPr>
      <w:spacing w:before="317" w:after="317"/>
      <w:contextualSpacing/>
      <w:outlineLvl w:val="7"/>
    </w:pPr>
    <w:rPr>
      <w:rFonts w:asciiTheme="majorHAnsi" w:eastAsiaTheme="majorEastAsia" w:hAnsiTheme="majorHAnsi" w:cstheme="majorBidi"/>
      <w:b/>
      <w:i/>
      <w:color w:val="2A2A2A" w:themeColor="text2"/>
      <w:szCs w:val="21"/>
    </w:rPr>
  </w:style>
  <w:style w:type="paragraph" w:styleId="Rubrik9">
    <w:name w:val="heading 9"/>
    <w:basedOn w:val="Normal"/>
    <w:next w:val="Normal"/>
    <w:link w:val="Rubrik9Char"/>
    <w:uiPriority w:val="9"/>
    <w:semiHidden/>
    <w:unhideWhenUsed/>
    <w:qFormat/>
    <w:pPr>
      <w:keepNext/>
      <w:keepLines/>
      <w:numPr>
        <w:ilvl w:val="8"/>
        <w:numId w:val="3"/>
      </w:numPr>
      <w:spacing w:before="317" w:after="317"/>
      <w:contextualSpacing/>
      <w:outlineLvl w:val="8"/>
    </w:pPr>
    <w:rPr>
      <w:rFonts w:asciiTheme="majorHAnsi" w:eastAsiaTheme="majorEastAsia" w:hAnsiTheme="majorHAnsi" w:cstheme="majorBidi"/>
      <w:b/>
      <w:i/>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93EC9"/>
    <w:rPr>
      <w:rFonts w:ascii="Avenir Next LT Pro" w:eastAsiaTheme="majorEastAsia" w:hAnsi="Avenir Next LT Pro" w:cs="FreesiaUPC (CS-rubriker)"/>
      <w:b/>
      <w:caps/>
      <w:color w:val="162093"/>
      <w:sz w:val="40"/>
      <w:szCs w:val="32"/>
      <w:lang w:val="sv-SE"/>
    </w:rPr>
  </w:style>
  <w:style w:type="character" w:customStyle="1" w:styleId="Rubrik2Char">
    <w:name w:val="Rubrik 2 Char"/>
    <w:basedOn w:val="Standardstycketeckensnitt"/>
    <w:link w:val="Rubrik2"/>
    <w:uiPriority w:val="9"/>
    <w:rsid w:val="00DA7435"/>
    <w:rPr>
      <w:rFonts w:ascii="Avenir Next LT Pro" w:hAnsi="Avenir Next LT Pro" w:cs="FreesiaUPC (CS-rubriker)"/>
      <w:b/>
      <w:color w:val="162093"/>
      <w:sz w:val="28"/>
      <w:szCs w:val="26"/>
      <w:lang w:val="sv-SE"/>
    </w:rPr>
  </w:style>
  <w:style w:type="paragraph" w:styleId="Punktlista">
    <w:name w:val="List Bullet"/>
    <w:basedOn w:val="Normal"/>
    <w:uiPriority w:val="12"/>
    <w:rsid w:val="004E3F0D"/>
    <w:pPr>
      <w:numPr>
        <w:numId w:val="1"/>
      </w:numPr>
    </w:pPr>
    <w:rPr>
      <w:szCs w:val="20"/>
    </w:rPr>
  </w:style>
  <w:style w:type="character" w:styleId="Platshllartext">
    <w:name w:val="Placeholder Text"/>
    <w:basedOn w:val="Standardstycketeckensnitt"/>
    <w:uiPriority w:val="99"/>
    <w:semiHidden/>
    <w:rPr>
      <w:color w:val="808080"/>
    </w:rPr>
  </w:style>
  <w:style w:type="paragraph" w:styleId="Citat">
    <w:name w:val="Quote"/>
    <w:basedOn w:val="Normal"/>
    <w:next w:val="Normal"/>
    <w:link w:val="CitatChar"/>
    <w:uiPriority w:val="10"/>
    <w:pPr>
      <w:spacing w:before="320" w:after="320" w:line="264" w:lineRule="auto"/>
      <w:contextualSpacing/>
    </w:pPr>
    <w:rPr>
      <w:b/>
      <w:iCs/>
      <w:color w:val="F75952" w:themeColor="accent1"/>
      <w:sz w:val="54"/>
    </w:rPr>
  </w:style>
  <w:style w:type="character" w:customStyle="1" w:styleId="CitatChar">
    <w:name w:val="Citat Char"/>
    <w:basedOn w:val="Standardstycketeckensnitt"/>
    <w:link w:val="Citat"/>
    <w:uiPriority w:val="10"/>
    <w:rPr>
      <w:b/>
      <w:iCs/>
      <w:color w:val="F75952" w:themeColor="accent1"/>
      <w:sz w:val="54"/>
    </w:rPr>
  </w:style>
  <w:style w:type="table" w:styleId="Tabellrutnt">
    <w:name w:val="Table Grid"/>
    <w:basedOn w:val="Normaltabel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3Char">
    <w:name w:val="Rubrik 3 Char"/>
    <w:basedOn w:val="Standardstycketeckensnitt"/>
    <w:link w:val="Rubrik3"/>
    <w:uiPriority w:val="9"/>
    <w:rsid w:val="00DA7435"/>
    <w:rPr>
      <w:rFonts w:ascii="Avenir Next LT Pro" w:eastAsiaTheme="majorEastAsia" w:hAnsi="Avenir Next LT Pro" w:cstheme="majorBidi"/>
      <w:b/>
      <w:color w:val="162093"/>
      <w:sz w:val="28"/>
      <w:lang w:val="sv-SE"/>
    </w:rPr>
  </w:style>
  <w:style w:type="character" w:customStyle="1" w:styleId="Rubrik4Char">
    <w:name w:val="Rubrik 4 Char"/>
    <w:aliases w:val="Pragrafer Char"/>
    <w:basedOn w:val="Standardstycketeckensnitt"/>
    <w:link w:val="Rubrik4"/>
    <w:uiPriority w:val="9"/>
    <w:semiHidden/>
    <w:rPr>
      <w:rFonts w:asciiTheme="majorHAnsi" w:eastAsiaTheme="majorEastAsia" w:hAnsiTheme="majorHAnsi" w:cstheme="majorBidi"/>
      <w:b/>
      <w:i/>
      <w:iCs/>
      <w:color w:val="2A2A2A" w:themeColor="text2"/>
      <w:sz w:val="20"/>
      <w:lang w:val="sv-SE"/>
    </w:rPr>
  </w:style>
  <w:style w:type="character" w:customStyle="1" w:styleId="Rubrik5Char">
    <w:name w:val="Rubrik 5 Char"/>
    <w:aliases w:val="numrerad Char"/>
    <w:basedOn w:val="Standardstycketeckensnitt"/>
    <w:link w:val="Rubrik5"/>
    <w:uiPriority w:val="9"/>
    <w:semiHidden/>
    <w:rPr>
      <w:rFonts w:asciiTheme="majorHAnsi" w:eastAsiaTheme="majorEastAsia" w:hAnsiTheme="majorHAnsi" w:cstheme="majorBidi"/>
      <w:b/>
      <w:i/>
      <w:color w:val="000000" w:themeColor="text1"/>
      <w:sz w:val="20"/>
      <w:lang w:val="sv-SE"/>
    </w:rPr>
  </w:style>
  <w:style w:type="character" w:customStyle="1" w:styleId="Rubrik6Char">
    <w:name w:val="Rubrik 6 Char"/>
    <w:basedOn w:val="Standardstycketeckensnitt"/>
    <w:link w:val="Rubrik6"/>
    <w:uiPriority w:val="9"/>
    <w:semiHidden/>
    <w:rPr>
      <w:rFonts w:asciiTheme="majorHAnsi" w:eastAsiaTheme="majorEastAsia" w:hAnsiTheme="majorHAnsi" w:cstheme="majorBidi"/>
      <w:b/>
      <w:caps/>
      <w:color w:val="2A2A2A" w:themeColor="text2"/>
      <w:sz w:val="20"/>
      <w:lang w:val="sv-SE"/>
    </w:rPr>
  </w:style>
  <w:style w:type="character" w:customStyle="1" w:styleId="Rubrik7Char">
    <w:name w:val="Rubrik 7 Char"/>
    <w:basedOn w:val="Standardstycketeckensnitt"/>
    <w:link w:val="Rubrik7"/>
    <w:uiPriority w:val="9"/>
    <w:semiHidden/>
    <w:rPr>
      <w:rFonts w:asciiTheme="majorHAnsi" w:eastAsiaTheme="majorEastAsia" w:hAnsiTheme="majorHAnsi" w:cstheme="majorBidi"/>
      <w:b/>
      <w:iCs/>
      <w:color w:val="F75952" w:themeColor="accent1"/>
      <w:sz w:val="20"/>
      <w:lang w:val="sv-SE"/>
    </w:rPr>
  </w:style>
  <w:style w:type="character" w:customStyle="1" w:styleId="Rubrik8Char">
    <w:name w:val="Rubrik 8 Char"/>
    <w:basedOn w:val="Standardstycketeckensnitt"/>
    <w:link w:val="Rubrik8"/>
    <w:uiPriority w:val="9"/>
    <w:semiHidden/>
    <w:rPr>
      <w:rFonts w:asciiTheme="majorHAnsi" w:eastAsiaTheme="majorEastAsia" w:hAnsiTheme="majorHAnsi" w:cstheme="majorBidi"/>
      <w:b/>
      <w:i/>
      <w:color w:val="2A2A2A" w:themeColor="text2"/>
      <w:sz w:val="20"/>
      <w:szCs w:val="21"/>
      <w:lang w:val="sv-SE"/>
    </w:rPr>
  </w:style>
  <w:style w:type="paragraph" w:styleId="Index3">
    <w:name w:val="index 3"/>
    <w:basedOn w:val="Normal"/>
    <w:next w:val="Normal"/>
    <w:autoRedefine/>
    <w:uiPriority w:val="99"/>
    <w:semiHidden/>
    <w:unhideWhenUsed/>
    <w:pPr>
      <w:spacing w:before="317" w:after="317" w:line="240" w:lineRule="auto"/>
      <w:ind w:left="720" w:hanging="245"/>
      <w:contextualSpacing/>
    </w:pPr>
    <w:rPr>
      <w:b/>
      <w:color w:val="F75952" w:themeColor="accent1"/>
    </w:rPr>
  </w:style>
  <w:style w:type="character" w:customStyle="1" w:styleId="Rubrik9Char">
    <w:name w:val="Rubrik 9 Char"/>
    <w:basedOn w:val="Standardstycketeckensnitt"/>
    <w:link w:val="Rubrik9"/>
    <w:uiPriority w:val="9"/>
    <w:semiHidden/>
    <w:rPr>
      <w:rFonts w:asciiTheme="majorHAnsi" w:eastAsiaTheme="majorEastAsia" w:hAnsiTheme="majorHAnsi" w:cstheme="majorBidi"/>
      <w:b/>
      <w:i/>
      <w:iCs/>
      <w:color w:val="000000" w:themeColor="text1"/>
      <w:sz w:val="20"/>
      <w:szCs w:val="21"/>
      <w:lang w:val="sv-SE"/>
    </w:rPr>
  </w:style>
  <w:style w:type="paragraph" w:styleId="Starktcitat">
    <w:name w:val="Intense Quote"/>
    <w:basedOn w:val="Normal"/>
    <w:next w:val="Normal"/>
    <w:link w:val="StarktcitatChar"/>
    <w:uiPriority w:val="30"/>
    <w:semiHidden/>
    <w:unhideWhenUsed/>
    <w:qFormat/>
    <w:pPr>
      <w:spacing w:before="320" w:after="320" w:line="264" w:lineRule="auto"/>
      <w:contextualSpacing/>
    </w:pPr>
    <w:rPr>
      <w:b/>
      <w:i/>
      <w:iCs/>
      <w:color w:val="F75952" w:themeColor="accent1"/>
      <w:sz w:val="54"/>
    </w:rPr>
  </w:style>
  <w:style w:type="character" w:customStyle="1" w:styleId="StarktcitatChar">
    <w:name w:val="Starkt citat Char"/>
    <w:basedOn w:val="Standardstycketeckensnitt"/>
    <w:link w:val="Starktcitat"/>
    <w:uiPriority w:val="30"/>
    <w:semiHidden/>
    <w:rPr>
      <w:b/>
      <w:i/>
      <w:iCs/>
      <w:color w:val="F75952" w:themeColor="accent1"/>
      <w:sz w:val="54"/>
    </w:rPr>
  </w:style>
  <w:style w:type="paragraph" w:styleId="Liststycke">
    <w:name w:val="List Paragraph"/>
    <w:basedOn w:val="Normal"/>
    <w:uiPriority w:val="34"/>
    <w:unhideWhenUsed/>
    <w:qFormat/>
    <w:pPr>
      <w:contextualSpacing/>
    </w:pPr>
    <w:rPr>
      <w:i/>
    </w:rPr>
  </w:style>
  <w:style w:type="paragraph" w:styleId="Beskrivning">
    <w:name w:val="caption"/>
    <w:basedOn w:val="Normal"/>
    <w:next w:val="Normal"/>
    <w:uiPriority w:val="35"/>
    <w:unhideWhenUsed/>
    <w:qFormat/>
    <w:pPr>
      <w:spacing w:line="240" w:lineRule="auto"/>
    </w:pPr>
    <w:rPr>
      <w:i/>
      <w:iCs/>
      <w:szCs w:val="18"/>
    </w:rPr>
  </w:style>
  <w:style w:type="paragraph" w:styleId="Innehllsfrteckningsrubrik">
    <w:name w:val="TOC Heading"/>
    <w:basedOn w:val="Rubrik1"/>
    <w:next w:val="Normal"/>
    <w:uiPriority w:val="39"/>
    <w:qFormat/>
    <w:rsid w:val="00E4748B"/>
    <w:pPr>
      <w:numPr>
        <w:numId w:val="0"/>
      </w:numPr>
      <w:spacing w:after="600"/>
      <w:outlineLvl w:val="9"/>
    </w:pPr>
    <w:rPr>
      <w:caps w:val="0"/>
      <w:sz w:val="36"/>
    </w:rPr>
  </w:style>
  <w:style w:type="paragraph" w:styleId="Sidfot">
    <w:name w:val="footer"/>
    <w:basedOn w:val="Normal"/>
    <w:link w:val="SidfotChar"/>
    <w:uiPriority w:val="99"/>
    <w:unhideWhenUsed/>
    <w:rsid w:val="004B490C"/>
    <w:pPr>
      <w:spacing w:before="240" w:after="0" w:line="240" w:lineRule="auto"/>
    </w:pPr>
    <w:rPr>
      <w:sz w:val="24"/>
      <w:szCs w:val="38"/>
    </w:rPr>
  </w:style>
  <w:style w:type="character" w:customStyle="1" w:styleId="SidfotChar">
    <w:name w:val="Sidfot Char"/>
    <w:basedOn w:val="Standardstycketeckensnitt"/>
    <w:link w:val="Sidfot"/>
    <w:uiPriority w:val="99"/>
    <w:rsid w:val="004B490C"/>
    <w:rPr>
      <w:rFonts w:ascii="Avenir Next" w:hAnsi="Avenir Next"/>
      <w:color w:val="000000" w:themeColor="text1"/>
      <w:szCs w:val="38"/>
      <w:lang w:val="sv-SE"/>
    </w:rPr>
  </w:style>
  <w:style w:type="paragraph" w:styleId="Ballongtext">
    <w:name w:val="Balloon Text"/>
    <w:basedOn w:val="Normal"/>
    <w:link w:val="BallongtextChar"/>
    <w:unhideWhenUse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rPr>
      <w:rFonts w:ascii="Segoe UI" w:hAnsi="Segoe UI" w:cs="Segoe UI"/>
      <w:sz w:val="18"/>
      <w:szCs w:val="18"/>
    </w:rPr>
  </w:style>
  <w:style w:type="character" w:styleId="Starkbetoning">
    <w:name w:val="Intense Emphasis"/>
    <w:basedOn w:val="Standardstycketeckensnitt"/>
    <w:uiPriority w:val="21"/>
    <w:semiHidden/>
    <w:unhideWhenUsed/>
    <w:qFormat/>
    <w:rPr>
      <w:b/>
      <w:i/>
      <w:iCs/>
      <w:caps/>
      <w:smallCaps w:val="0"/>
      <w:color w:val="F75952" w:themeColor="accent1"/>
    </w:rPr>
  </w:style>
  <w:style w:type="character" w:styleId="Starkreferens">
    <w:name w:val="Intense Reference"/>
    <w:basedOn w:val="Standardstycketeckensnitt"/>
    <w:uiPriority w:val="32"/>
    <w:semiHidden/>
    <w:unhideWhenUsed/>
    <w:qFormat/>
    <w:rPr>
      <w:b/>
      <w:bCs/>
      <w:caps/>
      <w:smallCaps w:val="0"/>
      <w:color w:val="3E3E3E" w:themeColor="text2" w:themeTint="E6"/>
      <w:spacing w:val="0"/>
    </w:rPr>
  </w:style>
  <w:style w:type="character" w:styleId="Stark">
    <w:name w:val="Strong"/>
    <w:basedOn w:val="Standardstycketeckensnitt"/>
    <w:uiPriority w:val="8"/>
    <w:semiHidden/>
    <w:unhideWhenUsed/>
    <w:qFormat/>
    <w:rPr>
      <w:b/>
      <w:bCs/>
      <w:color w:val="3E3E3E" w:themeColor="text2" w:themeTint="E6"/>
    </w:rPr>
  </w:style>
  <w:style w:type="character" w:styleId="Diskretbetoning">
    <w:name w:val="Subtle Emphasis"/>
    <w:basedOn w:val="Standardstycketeckensnitt"/>
    <w:uiPriority w:val="19"/>
    <w:semiHidden/>
    <w:unhideWhenUsed/>
    <w:qFormat/>
    <w:rPr>
      <w:i/>
      <w:iCs/>
      <w:color w:val="5F5F5F" w:themeColor="text2" w:themeTint="BF"/>
    </w:rPr>
  </w:style>
  <w:style w:type="character" w:styleId="Diskretreferens">
    <w:name w:val="Subtle Reference"/>
    <w:basedOn w:val="Standardstycketeckensnitt"/>
    <w:uiPriority w:val="31"/>
    <w:semiHidden/>
    <w:unhideWhenUsed/>
    <w:qFormat/>
    <w:rPr>
      <w:caps/>
      <w:smallCaps w:val="0"/>
      <w:color w:val="5F5F5F" w:themeColor="text2" w:themeTint="BF"/>
    </w:rPr>
  </w:style>
  <w:style w:type="character" w:styleId="Bokenstitel">
    <w:name w:val="Book Title"/>
    <w:basedOn w:val="Standardstycketeckensnitt"/>
    <w:uiPriority w:val="33"/>
    <w:semiHidden/>
    <w:unhideWhenUsed/>
    <w:qFormat/>
    <w:rPr>
      <w:b w:val="0"/>
      <w:bCs/>
      <w:i/>
      <w:iCs/>
      <w:color w:val="3E3E3E" w:themeColor="text2" w:themeTint="E6"/>
      <w:spacing w:val="0"/>
    </w:rPr>
  </w:style>
  <w:style w:type="paragraph" w:styleId="Rubrik">
    <w:name w:val="Title"/>
    <w:basedOn w:val="Normal"/>
    <w:next w:val="Underrubrik"/>
    <w:link w:val="RubrikChar"/>
    <w:uiPriority w:val="1"/>
    <w:qFormat/>
    <w:rsid w:val="008A135B"/>
    <w:pPr>
      <w:spacing w:after="280" w:line="240" w:lineRule="auto"/>
      <w:contextualSpacing/>
    </w:pPr>
    <w:rPr>
      <w:rFonts w:eastAsiaTheme="majorEastAsia" w:cs="FreesiaUPC (CS-rubriker)"/>
      <w:b/>
      <w:color w:val="162093"/>
      <w:kern w:val="28"/>
      <w:sz w:val="72"/>
      <w:szCs w:val="56"/>
    </w:rPr>
  </w:style>
  <w:style w:type="character" w:customStyle="1" w:styleId="RubrikChar">
    <w:name w:val="Rubrik Char"/>
    <w:basedOn w:val="Standardstycketeckensnitt"/>
    <w:link w:val="Rubrik"/>
    <w:uiPriority w:val="1"/>
    <w:rsid w:val="008A135B"/>
    <w:rPr>
      <w:rFonts w:ascii="Avenir Next LT Pro" w:eastAsiaTheme="majorEastAsia" w:hAnsi="Avenir Next LT Pro" w:cs="FreesiaUPC (CS-rubriker)"/>
      <w:b/>
      <w:color w:val="162093"/>
      <w:kern w:val="28"/>
      <w:sz w:val="72"/>
      <w:szCs w:val="56"/>
      <w:lang w:val="sv-SE"/>
    </w:rPr>
  </w:style>
  <w:style w:type="paragraph" w:styleId="Underrubrik">
    <w:name w:val="Subtitle"/>
    <w:basedOn w:val="Normal"/>
    <w:next w:val="Antagenav"/>
    <w:link w:val="UnderrubrikChar"/>
    <w:uiPriority w:val="2"/>
    <w:rsid w:val="00FE006C"/>
    <w:pPr>
      <w:numPr>
        <w:ilvl w:val="1"/>
      </w:numPr>
      <w:spacing w:after="0"/>
      <w:jc w:val="center"/>
    </w:pPr>
    <w:rPr>
      <w:rFonts w:eastAsiaTheme="minorEastAsia" w:cs="FreesiaUPC (CS-brödtext)"/>
      <w:caps/>
      <w:sz w:val="32"/>
      <w:szCs w:val="22"/>
    </w:rPr>
  </w:style>
  <w:style w:type="character" w:customStyle="1" w:styleId="UnderrubrikChar">
    <w:name w:val="Underrubrik Char"/>
    <w:basedOn w:val="Standardstycketeckensnitt"/>
    <w:link w:val="Underrubrik"/>
    <w:uiPriority w:val="2"/>
    <w:rsid w:val="00FE006C"/>
    <w:rPr>
      <w:rFonts w:ascii="Avenir Next" w:eastAsiaTheme="minorEastAsia" w:hAnsi="Avenir Next" w:cs="FreesiaUPC (CS-brödtext)"/>
      <w:caps/>
      <w:color w:val="000000" w:themeColor="text1"/>
      <w:sz w:val="32"/>
      <w:szCs w:val="22"/>
      <w:lang w:val="sv-SE"/>
    </w:rPr>
  </w:style>
  <w:style w:type="paragraph" w:styleId="Innehll1">
    <w:name w:val="toc 1"/>
    <w:basedOn w:val="Normal"/>
    <w:next w:val="Normal"/>
    <w:autoRedefine/>
    <w:uiPriority w:val="39"/>
    <w:unhideWhenUsed/>
    <w:rsid w:val="00BB3EC6"/>
    <w:pPr>
      <w:tabs>
        <w:tab w:val="left" w:pos="403"/>
        <w:tab w:val="right" w:leader="dot" w:pos="8630"/>
      </w:tabs>
      <w:spacing w:before="240" w:after="0"/>
    </w:pPr>
    <w:rPr>
      <w:rFonts w:asciiTheme="majorHAnsi" w:hAnsiTheme="majorHAnsi"/>
      <w:b/>
      <w:bCs/>
      <w:caps/>
      <w:color w:val="2A2A2A" w:themeColor="text2"/>
      <w:sz w:val="24"/>
    </w:rPr>
  </w:style>
  <w:style w:type="paragraph" w:styleId="Innehll2">
    <w:name w:val="toc 2"/>
    <w:basedOn w:val="Normal"/>
    <w:next w:val="Normal"/>
    <w:autoRedefine/>
    <w:uiPriority w:val="39"/>
    <w:unhideWhenUsed/>
    <w:rsid w:val="00354823"/>
    <w:pPr>
      <w:tabs>
        <w:tab w:val="left" w:pos="660"/>
        <w:tab w:val="right" w:leader="dot" w:pos="8630"/>
      </w:tabs>
      <w:spacing w:before="80" w:after="80" w:line="240" w:lineRule="auto"/>
    </w:pPr>
    <w:rPr>
      <w:rFonts w:cs="FreesiaUPC (CS-brödtext)"/>
      <w:bCs/>
      <w:noProof/>
      <w:color w:val="auto"/>
      <w:sz w:val="24"/>
      <w:szCs w:val="20"/>
    </w:rPr>
  </w:style>
  <w:style w:type="table" w:customStyle="1" w:styleId="Generaltable">
    <w:name w:val="General table"/>
    <w:basedOn w:val="Normaltabell"/>
    <w:uiPriority w:val="99"/>
    <w:pPr>
      <w:spacing w:after="0" w:line="240" w:lineRule="auto"/>
    </w:pPr>
    <w:tblPr>
      <w:tblStyleRowBandSize w:val="1"/>
      <w:tblStyleColBandSize w:val="1"/>
      <w:tblBorders>
        <w:insideH w:val="single" w:sz="8" w:space="0" w:color="C9C9C9" w:themeColor="text2" w:themeTint="40"/>
      </w:tblBorders>
      <w:tblCellMar>
        <w:left w:w="0" w:type="dxa"/>
        <w:right w:w="504" w:type="dxa"/>
      </w:tblCellMar>
    </w:tblPr>
    <w:tblStylePr w:type="firstRow">
      <w:pPr>
        <w:wordWrap/>
        <w:spacing w:beforeLines="0" w:before="0" w:beforeAutospacing="0" w:afterLines="0" w:after="0" w:afterAutospacing="0" w:line="240" w:lineRule="auto"/>
        <w:contextualSpacing w:val="0"/>
        <w:jc w:val="left"/>
      </w:pPr>
      <w:rPr>
        <w:rFonts w:asciiTheme="majorHAnsi" w:hAnsiTheme="majorHAnsi"/>
        <w:b/>
        <w:i w:val="0"/>
        <w:caps/>
        <w:smallCaps w:val="0"/>
        <w:color w:val="2A2A2A" w:themeColor="text2"/>
        <w:sz w:val="28"/>
      </w:rPr>
      <w:tblPr/>
      <w:trPr>
        <w:tblHeader/>
      </w:trPr>
      <w:tcPr>
        <w:tcBorders>
          <w:top w:val="nil"/>
          <w:left w:val="nil"/>
          <w:bottom w:val="nil"/>
          <w:right w:val="nil"/>
          <w:insideH w:val="nil"/>
          <w:insideV w:val="nil"/>
          <w:tl2br w:val="nil"/>
          <w:tr2bl w:val="nil"/>
        </w:tcBorders>
        <w:tcMar>
          <w:top w:w="576" w:type="dxa"/>
          <w:left w:w="0" w:type="dxa"/>
          <w:bottom w:w="360" w:type="dxa"/>
          <w:right w:w="0" w:type="dxa"/>
        </w:tcMar>
      </w:tcPr>
    </w:tblStylePr>
    <w:tblStylePr w:type="firstCol">
      <w:pPr>
        <w:wordWrap/>
        <w:jc w:val="right"/>
      </w:pPr>
      <w:rPr>
        <w:b/>
        <w:i w:val="0"/>
        <w:color w:val="F75952" w:themeColor="accent1"/>
        <w:sz w:val="24"/>
      </w:rPr>
      <w:tblPr/>
      <w:tcPr>
        <w:tcBorders>
          <w:top w:val="nil"/>
          <w:left w:val="nil"/>
          <w:bottom w:val="nil"/>
          <w:right w:val="nil"/>
          <w:insideH w:val="nil"/>
          <w:insideV w:val="nil"/>
          <w:tl2br w:val="nil"/>
          <w:tr2bl w:val="nil"/>
        </w:tcBorders>
      </w:tcPr>
    </w:tblStylePr>
    <w:tblStylePr w:type="band1Horz">
      <w:tblPr/>
      <w:tcPr>
        <w:tcMar>
          <w:top w:w="216" w:type="dxa"/>
          <w:left w:w="0" w:type="dxa"/>
          <w:bottom w:w="216" w:type="dxa"/>
          <w:right w:w="504" w:type="dxa"/>
        </w:tcMar>
      </w:tcPr>
    </w:tblStylePr>
    <w:tblStylePr w:type="band2Horz">
      <w:tblPr/>
      <w:tcPr>
        <w:tcMar>
          <w:top w:w="216" w:type="dxa"/>
          <w:left w:w="0" w:type="dxa"/>
          <w:bottom w:w="216" w:type="dxa"/>
          <w:right w:w="504" w:type="dxa"/>
        </w:tcMar>
      </w:tcPr>
    </w:tblStylePr>
    <w:tblStylePr w:type="nwCell">
      <w:pPr>
        <w:wordWrap/>
        <w:spacing w:beforeLines="0" w:before="0" w:beforeAutospacing="0" w:afterLines="0" w:after="0" w:afterAutospacing="0" w:line="240" w:lineRule="auto"/>
        <w:contextualSpacing w:val="0"/>
        <w:jc w:val="left"/>
      </w:pPr>
    </w:tblStylePr>
  </w:style>
  <w:style w:type="paragraph" w:customStyle="1" w:styleId="Antagenav">
    <w:name w:val="Antagen av"/>
    <w:basedOn w:val="Normal"/>
    <w:uiPriority w:val="3"/>
    <w:rsid w:val="0069597A"/>
    <w:pPr>
      <w:spacing w:after="0"/>
      <w:jc w:val="center"/>
    </w:pPr>
    <w:rPr>
      <w:color w:val="2A2A2A" w:themeColor="text2"/>
    </w:rPr>
  </w:style>
  <w:style w:type="paragraph" w:styleId="Sidhuvud">
    <w:name w:val="header"/>
    <w:basedOn w:val="Normal"/>
    <w:link w:val="SidhuvudChar"/>
    <w:unhideWhenUsed/>
    <w:pPr>
      <w:spacing w:after="0" w:line="240" w:lineRule="auto"/>
    </w:pPr>
  </w:style>
  <w:style w:type="character" w:customStyle="1" w:styleId="SidhuvudChar">
    <w:name w:val="Sidhuvud Char"/>
    <w:basedOn w:val="Standardstycketeckensnitt"/>
    <w:link w:val="Sidhuvud"/>
    <w:uiPriority w:val="99"/>
  </w:style>
  <w:style w:type="paragraph" w:styleId="Numreradlista">
    <w:name w:val="List Number"/>
    <w:basedOn w:val="Normal"/>
    <w:uiPriority w:val="13"/>
    <w:pPr>
      <w:numPr>
        <w:numId w:val="2"/>
      </w:numPr>
    </w:pPr>
    <w:rPr>
      <w:i/>
    </w:rPr>
  </w:style>
  <w:style w:type="paragraph" w:customStyle="1" w:styleId="Dnr">
    <w:name w:val="Dnr"/>
    <w:basedOn w:val="Antagenav"/>
    <w:rsid w:val="00FE006C"/>
    <w:pPr>
      <w:snapToGrid w:val="0"/>
      <w:jc w:val="left"/>
    </w:pPr>
  </w:style>
  <w:style w:type="character" w:styleId="Sidnummer">
    <w:name w:val="page number"/>
    <w:basedOn w:val="Standardstycketeckensnitt"/>
    <w:unhideWhenUsed/>
    <w:rsid w:val="00473C4F"/>
  </w:style>
  <w:style w:type="paragraph" w:customStyle="1" w:styleId="Normal2-spalt">
    <w:name w:val="Normal 2-spalt"/>
    <w:basedOn w:val="Normal"/>
    <w:rsid w:val="00755CBB"/>
  </w:style>
  <w:style w:type="paragraph" w:customStyle="1" w:styleId="RRRR">
    <w:name w:val="RRRR"/>
    <w:basedOn w:val="Rubrik2"/>
    <w:link w:val="RRRRChar"/>
    <w:rsid w:val="00ED7A8D"/>
  </w:style>
  <w:style w:type="paragraph" w:customStyle="1" w:styleId="Rubrik30">
    <w:name w:val="Rubrik_3"/>
    <w:basedOn w:val="Normal"/>
    <w:next w:val="Normal"/>
    <w:link w:val="Rubrik3Char0"/>
    <w:rsid w:val="00ED7A8D"/>
    <w:rPr>
      <w:b/>
      <w:color w:val="162093"/>
      <w:sz w:val="24"/>
    </w:rPr>
  </w:style>
  <w:style w:type="character" w:customStyle="1" w:styleId="RRRRChar">
    <w:name w:val="RRRR Char"/>
    <w:basedOn w:val="Rubrik2Char"/>
    <w:link w:val="RRRR"/>
    <w:rsid w:val="00ED7A8D"/>
    <w:rPr>
      <w:rFonts w:ascii="Avenir Next" w:hAnsi="Avenir Next" w:cs="FreesiaUPC (CS-rubriker)"/>
      <w:b/>
      <w:color w:val="162093"/>
      <w:sz w:val="28"/>
      <w:szCs w:val="26"/>
      <w:lang w:val="sv-SE"/>
    </w:rPr>
  </w:style>
  <w:style w:type="paragraph" w:customStyle="1" w:styleId="Rubrik-3">
    <w:name w:val="Rubrik-3"/>
    <w:basedOn w:val="Normal"/>
    <w:link w:val="Rubrik-3Char"/>
    <w:rsid w:val="001E53E9"/>
  </w:style>
  <w:style w:type="character" w:customStyle="1" w:styleId="Rubrik3Char0">
    <w:name w:val="Rubrik_3 Char"/>
    <w:basedOn w:val="Rubrik2Char"/>
    <w:link w:val="Rubrik30"/>
    <w:rsid w:val="00ED7A8D"/>
    <w:rPr>
      <w:rFonts w:ascii="Avenir Next" w:hAnsi="Avenir Next" w:cs="FreesiaUPC (CS-rubriker)"/>
      <w:b/>
      <w:color w:val="162093"/>
      <w:sz w:val="28"/>
      <w:szCs w:val="26"/>
      <w:lang w:val="sv-SE"/>
    </w:rPr>
  </w:style>
  <w:style w:type="paragraph" w:styleId="Innehll3">
    <w:name w:val="toc 3"/>
    <w:basedOn w:val="Normal"/>
    <w:next w:val="Normal"/>
    <w:autoRedefine/>
    <w:uiPriority w:val="39"/>
    <w:unhideWhenUsed/>
    <w:rsid w:val="00354823"/>
    <w:pPr>
      <w:tabs>
        <w:tab w:val="left" w:pos="1320"/>
        <w:tab w:val="right" w:leader="dot" w:pos="8630"/>
      </w:tabs>
      <w:spacing w:after="100" w:line="240" w:lineRule="auto"/>
      <w:ind w:left="403"/>
    </w:pPr>
    <w:rPr>
      <w:noProof/>
      <w:color w:val="auto"/>
      <w:sz w:val="24"/>
    </w:rPr>
  </w:style>
  <w:style w:type="character" w:customStyle="1" w:styleId="Rubrik-3Char">
    <w:name w:val="Rubrik-3 Char"/>
    <w:basedOn w:val="Standardstycketeckensnitt"/>
    <w:link w:val="Rubrik-3"/>
    <w:rsid w:val="001E53E9"/>
    <w:rPr>
      <w:rFonts w:ascii="Avenir Next" w:hAnsi="Avenir Next"/>
      <w:color w:val="000000" w:themeColor="text1"/>
      <w:sz w:val="20"/>
      <w:lang w:val="sv-SE"/>
    </w:rPr>
  </w:style>
  <w:style w:type="paragraph" w:styleId="Innehll9">
    <w:name w:val="toc 9"/>
    <w:basedOn w:val="Normal"/>
    <w:next w:val="Normal"/>
    <w:autoRedefine/>
    <w:semiHidden/>
    <w:unhideWhenUsed/>
    <w:rsid w:val="00FE1CD1"/>
    <w:pPr>
      <w:spacing w:after="100"/>
      <w:ind w:left="1600"/>
    </w:pPr>
  </w:style>
  <w:style w:type="character" w:customStyle="1" w:styleId="A7">
    <w:name w:val="A7"/>
    <w:uiPriority w:val="99"/>
    <w:rsid w:val="00EB5328"/>
    <w:rPr>
      <w:rFonts w:cs="Gill Sans Std Light"/>
      <w:color w:val="000000"/>
      <w:sz w:val="34"/>
      <w:szCs w:val="34"/>
    </w:rPr>
  </w:style>
  <w:style w:type="character" w:customStyle="1" w:styleId="A4">
    <w:name w:val="A4"/>
    <w:uiPriority w:val="99"/>
    <w:rsid w:val="00EB5328"/>
    <w:rPr>
      <w:rFonts w:cs="Gill Sans Std"/>
      <w:color w:val="000000"/>
      <w:sz w:val="16"/>
      <w:szCs w:val="16"/>
    </w:rPr>
  </w:style>
  <w:style w:type="character" w:customStyle="1" w:styleId="A9">
    <w:name w:val="A9"/>
    <w:uiPriority w:val="99"/>
    <w:rsid w:val="00EB5328"/>
    <w:rPr>
      <w:rFonts w:cs="Gill Sans Std"/>
      <w:color w:val="000000"/>
      <w:sz w:val="18"/>
      <w:szCs w:val="18"/>
    </w:rPr>
  </w:style>
  <w:style w:type="paragraph" w:styleId="Ingetavstnd">
    <w:name w:val="No Spacing"/>
    <w:uiPriority w:val="1"/>
    <w:rsid w:val="00EB5328"/>
    <w:pPr>
      <w:spacing w:after="0" w:line="240" w:lineRule="auto"/>
    </w:pPr>
    <w:rPr>
      <w:color w:val="auto"/>
      <w:sz w:val="22"/>
      <w:szCs w:val="22"/>
      <w:lang w:val="sv-SE" w:eastAsia="en-US"/>
    </w:rPr>
  </w:style>
  <w:style w:type="paragraph" w:customStyle="1" w:styleId="Default">
    <w:name w:val="Default"/>
    <w:rsid w:val="007B3FB5"/>
    <w:pPr>
      <w:autoSpaceDE w:val="0"/>
      <w:autoSpaceDN w:val="0"/>
      <w:adjustRightInd w:val="0"/>
      <w:spacing w:after="0" w:line="240" w:lineRule="auto"/>
    </w:pPr>
    <w:rPr>
      <w:rFonts w:ascii="Cambria" w:hAnsi="Cambria" w:cs="Cambria"/>
      <w:color w:val="000000"/>
      <w:lang w:val="sv-SE"/>
    </w:rPr>
  </w:style>
  <w:style w:type="character" w:styleId="Hyperlnk">
    <w:name w:val="Hyperlink"/>
    <w:basedOn w:val="Standardstycketeckensnitt"/>
    <w:uiPriority w:val="99"/>
    <w:unhideWhenUsed/>
    <w:rsid w:val="00BC6B88"/>
    <w:rPr>
      <w:color w:val="B67AC3" w:themeColor="hyperlink"/>
      <w:u w:val="single"/>
    </w:rPr>
  </w:style>
  <w:style w:type="character" w:customStyle="1" w:styleId="A13">
    <w:name w:val="A13"/>
    <w:uiPriority w:val="99"/>
    <w:rsid w:val="000E5232"/>
    <w:rPr>
      <w:rFonts w:cs="Gill Sans"/>
      <w:b/>
      <w:bCs/>
      <w:color w:val="000000"/>
      <w:sz w:val="22"/>
      <w:szCs w:val="22"/>
    </w:rPr>
  </w:style>
  <w:style w:type="paragraph" w:customStyle="1" w:styleId="Pa7">
    <w:name w:val="Pa7"/>
    <w:basedOn w:val="Default"/>
    <w:next w:val="Default"/>
    <w:uiPriority w:val="99"/>
    <w:rsid w:val="000E5232"/>
    <w:pPr>
      <w:spacing w:line="221" w:lineRule="atLeast"/>
    </w:pPr>
    <w:rPr>
      <w:rFonts w:ascii="GillSans" w:hAnsi="GillSans" w:cs="Times New Roman"/>
      <w:color w:val="5F5F5F" w:themeColor="text2" w:themeTint="BF"/>
    </w:rPr>
  </w:style>
  <w:style w:type="character" w:customStyle="1" w:styleId="A12">
    <w:name w:val="A12"/>
    <w:uiPriority w:val="99"/>
    <w:rsid w:val="000E5232"/>
    <w:rPr>
      <w:rFonts w:cs="GillSans"/>
      <w:color w:val="000000"/>
      <w:sz w:val="20"/>
      <w:szCs w:val="20"/>
    </w:rPr>
  </w:style>
  <w:style w:type="paragraph" w:customStyle="1" w:styleId="Pa0">
    <w:name w:val="Pa0"/>
    <w:basedOn w:val="Default"/>
    <w:next w:val="Default"/>
    <w:uiPriority w:val="99"/>
    <w:rsid w:val="008B0FA3"/>
    <w:pPr>
      <w:spacing w:line="241" w:lineRule="atLeast"/>
    </w:pPr>
    <w:rPr>
      <w:rFonts w:ascii="GillSans" w:hAnsi="GillSans" w:cs="Times New Roman"/>
      <w:color w:val="5F5F5F" w:themeColor="text2" w:themeTint="BF"/>
    </w:rPr>
  </w:style>
  <w:style w:type="character" w:customStyle="1" w:styleId="A15">
    <w:name w:val="A15"/>
    <w:uiPriority w:val="99"/>
    <w:rsid w:val="008B0FA3"/>
    <w:rPr>
      <w:rFonts w:cs="GillSans"/>
      <w:b/>
      <w:bCs/>
      <w:color w:val="000000"/>
      <w:sz w:val="63"/>
      <w:szCs w:val="63"/>
    </w:rPr>
  </w:style>
  <w:style w:type="paragraph" w:customStyle="1" w:styleId="Pa13">
    <w:name w:val="Pa13"/>
    <w:basedOn w:val="Default"/>
    <w:next w:val="Default"/>
    <w:uiPriority w:val="99"/>
    <w:rsid w:val="008B0FA3"/>
    <w:pPr>
      <w:spacing w:line="201" w:lineRule="atLeast"/>
    </w:pPr>
    <w:rPr>
      <w:rFonts w:ascii="Gill Sans" w:hAnsi="Gill Sans" w:cs="Times New Roman"/>
      <w:color w:val="5F5F5F" w:themeColor="text2" w:themeTint="BF"/>
    </w:rPr>
  </w:style>
  <w:style w:type="character" w:customStyle="1" w:styleId="A5">
    <w:name w:val="A5"/>
    <w:uiPriority w:val="99"/>
    <w:rsid w:val="008B0FA3"/>
    <w:rPr>
      <w:rFonts w:cs="Sofia Pro Bold"/>
      <w:color w:val="000000"/>
      <w:sz w:val="19"/>
      <w:szCs w:val="19"/>
    </w:rPr>
  </w:style>
  <w:style w:type="character" w:customStyle="1" w:styleId="A2">
    <w:name w:val="A2"/>
    <w:uiPriority w:val="99"/>
    <w:rsid w:val="008B0FA3"/>
    <w:rPr>
      <w:rFonts w:cs="Sofia Pro Semi Bold"/>
      <w:color w:val="000000"/>
      <w:sz w:val="32"/>
      <w:szCs w:val="32"/>
    </w:rPr>
  </w:style>
  <w:style w:type="character" w:customStyle="1" w:styleId="A11">
    <w:name w:val="A11"/>
    <w:uiPriority w:val="99"/>
    <w:rsid w:val="00952B77"/>
    <w:rPr>
      <w:rFonts w:cs="Georgia"/>
      <w:b/>
      <w:bCs/>
      <w:color w:val="000000"/>
      <w:sz w:val="18"/>
      <w:szCs w:val="18"/>
    </w:rPr>
  </w:style>
  <w:style w:type="paragraph" w:styleId="Normalwebb">
    <w:name w:val="Normal (Web)"/>
    <w:basedOn w:val="Normal"/>
    <w:uiPriority w:val="99"/>
    <w:unhideWhenUsed/>
    <w:rsid w:val="00AA4FF4"/>
    <w:pPr>
      <w:spacing w:before="100" w:beforeAutospacing="1" w:after="100" w:afterAutospacing="1" w:line="240" w:lineRule="auto"/>
    </w:pPr>
    <w:rPr>
      <w:rFonts w:ascii="Times New Roman" w:eastAsia="Times New Roman" w:hAnsi="Times New Roman" w:cs="Times New Roman"/>
      <w:color w:val="auto"/>
      <w:sz w:val="24"/>
      <w:lang w:eastAsia="sv-SE"/>
    </w:rPr>
  </w:style>
  <w:style w:type="paragraph" w:customStyle="1" w:styleId="xmsonormal">
    <w:name w:val="x_msonormal"/>
    <w:basedOn w:val="Normal"/>
    <w:rsid w:val="005366C5"/>
    <w:pPr>
      <w:spacing w:before="100" w:beforeAutospacing="1" w:after="100" w:afterAutospacing="1" w:line="240" w:lineRule="auto"/>
    </w:pPr>
    <w:rPr>
      <w:rFonts w:ascii="Times New Roman" w:eastAsia="Times New Roman" w:hAnsi="Times New Roman" w:cs="Times New Roman"/>
      <w:color w:val="auto"/>
      <w:sz w:val="24"/>
      <w:lang w:eastAsia="sv-SE"/>
    </w:rPr>
  </w:style>
  <w:style w:type="character" w:styleId="Kommentarsreferens">
    <w:name w:val="annotation reference"/>
    <w:basedOn w:val="Standardstycketeckensnitt"/>
    <w:uiPriority w:val="99"/>
    <w:semiHidden/>
    <w:unhideWhenUsed/>
    <w:rsid w:val="00953E46"/>
    <w:rPr>
      <w:sz w:val="16"/>
      <w:szCs w:val="16"/>
    </w:rPr>
  </w:style>
  <w:style w:type="paragraph" w:styleId="Kommentarer">
    <w:name w:val="annotation text"/>
    <w:basedOn w:val="Normal"/>
    <w:link w:val="KommentarerChar"/>
    <w:uiPriority w:val="99"/>
    <w:semiHidden/>
    <w:unhideWhenUsed/>
    <w:rsid w:val="00953E46"/>
    <w:pPr>
      <w:spacing w:line="240" w:lineRule="auto"/>
    </w:pPr>
    <w:rPr>
      <w:szCs w:val="20"/>
    </w:rPr>
  </w:style>
  <w:style w:type="character" w:customStyle="1" w:styleId="KommentarerChar">
    <w:name w:val="Kommentarer Char"/>
    <w:basedOn w:val="Standardstycketeckensnitt"/>
    <w:link w:val="Kommentarer"/>
    <w:uiPriority w:val="99"/>
    <w:semiHidden/>
    <w:rsid w:val="00953E46"/>
    <w:rPr>
      <w:rFonts w:ascii="Avenir Next" w:hAnsi="Avenir Next"/>
      <w:color w:val="000000" w:themeColor="text1"/>
      <w:sz w:val="20"/>
      <w:szCs w:val="20"/>
      <w:lang w:val="sv-SE"/>
    </w:rPr>
  </w:style>
  <w:style w:type="paragraph" w:styleId="Kommentarsmne">
    <w:name w:val="annotation subject"/>
    <w:basedOn w:val="Kommentarer"/>
    <w:next w:val="Kommentarer"/>
    <w:link w:val="KommentarsmneChar"/>
    <w:uiPriority w:val="99"/>
    <w:semiHidden/>
    <w:unhideWhenUsed/>
    <w:rsid w:val="00953E46"/>
    <w:rPr>
      <w:b/>
      <w:bCs/>
    </w:rPr>
  </w:style>
  <w:style w:type="character" w:customStyle="1" w:styleId="KommentarsmneChar">
    <w:name w:val="Kommentarsämne Char"/>
    <w:basedOn w:val="KommentarerChar"/>
    <w:link w:val="Kommentarsmne"/>
    <w:uiPriority w:val="99"/>
    <w:semiHidden/>
    <w:rsid w:val="00953E46"/>
    <w:rPr>
      <w:rFonts w:ascii="Avenir Next" w:hAnsi="Avenir Next"/>
      <w:b/>
      <w:bCs/>
      <w:color w:val="000000" w:themeColor="text1"/>
      <w:sz w:val="20"/>
      <w:szCs w:val="20"/>
      <w:lang w:val="sv-SE"/>
    </w:rPr>
  </w:style>
  <w:style w:type="paragraph" w:customStyle="1" w:styleId="preamble">
    <w:name w:val="preamble"/>
    <w:basedOn w:val="Normal"/>
    <w:rsid w:val="00455B05"/>
    <w:pPr>
      <w:spacing w:before="100" w:beforeAutospacing="1" w:after="100" w:afterAutospacing="1" w:line="240" w:lineRule="auto"/>
    </w:pPr>
    <w:rPr>
      <w:rFonts w:ascii="Times New Roman" w:eastAsia="Times New Roman" w:hAnsi="Times New Roman" w:cs="Times New Roman"/>
      <w:color w:val="auto"/>
      <w:sz w:val="24"/>
      <w:lang w:eastAsia="sv-SE"/>
    </w:rPr>
  </w:style>
  <w:style w:type="paragraph" w:customStyle="1" w:styleId="Normal1">
    <w:name w:val="Normal1"/>
    <w:basedOn w:val="Normal"/>
    <w:rsid w:val="00455B05"/>
    <w:pPr>
      <w:spacing w:before="100" w:beforeAutospacing="1" w:after="100" w:afterAutospacing="1" w:line="240" w:lineRule="auto"/>
    </w:pPr>
    <w:rPr>
      <w:rFonts w:ascii="Times New Roman" w:eastAsia="Times New Roman" w:hAnsi="Times New Roman" w:cs="Times New Roman"/>
      <w:color w:val="auto"/>
      <w:sz w:val="24"/>
      <w:lang w:eastAsia="sv-SE"/>
    </w:rPr>
  </w:style>
  <w:style w:type="paragraph" w:styleId="Revision">
    <w:name w:val="Revision"/>
    <w:hidden/>
    <w:uiPriority w:val="99"/>
    <w:semiHidden/>
    <w:rsid w:val="00BB3EC6"/>
    <w:pPr>
      <w:spacing w:after="0" w:line="240" w:lineRule="auto"/>
    </w:pPr>
    <w:rPr>
      <w:rFonts w:ascii="Avenir Next LT Pro" w:hAnsi="Avenir Next LT Pro"/>
      <w:color w:val="000000" w:themeColor="text1"/>
      <w:sz w:val="20"/>
      <w:lang w:val="sv-SE"/>
    </w:rPr>
  </w:style>
  <w:style w:type="paragraph" w:customStyle="1" w:styleId="sv-font-brodtext-2018">
    <w:name w:val="sv-font-brodtext-2018"/>
    <w:basedOn w:val="Normal"/>
    <w:rsid w:val="00DE51B5"/>
    <w:pPr>
      <w:spacing w:before="100" w:beforeAutospacing="1" w:after="100" w:afterAutospacing="1" w:line="240" w:lineRule="auto"/>
    </w:pPr>
    <w:rPr>
      <w:rFonts w:ascii="Times New Roman" w:eastAsia="Times New Roman" w:hAnsi="Times New Roman" w:cs="Times New Roman"/>
      <w:color w:val="auto"/>
      <w:sz w:val="24"/>
      <w:lang w:eastAsia="sv-SE"/>
    </w:rPr>
  </w:style>
  <w:style w:type="character" w:styleId="Betoning">
    <w:name w:val="Emphasis"/>
    <w:basedOn w:val="Standardstycketeckensnitt"/>
    <w:uiPriority w:val="20"/>
    <w:qFormat/>
    <w:rsid w:val="00DE51B5"/>
    <w:rPr>
      <w:i/>
      <w:iCs/>
    </w:rPr>
  </w:style>
  <w:style w:type="paragraph" w:customStyle="1" w:styleId="Normal2">
    <w:name w:val="Normal2"/>
    <w:basedOn w:val="Normal"/>
    <w:rsid w:val="00A34ED3"/>
    <w:pPr>
      <w:spacing w:before="100" w:beforeAutospacing="1" w:after="100" w:afterAutospacing="1" w:line="240" w:lineRule="auto"/>
    </w:pPr>
    <w:rPr>
      <w:rFonts w:ascii="Times New Roman" w:eastAsia="Times New Roman" w:hAnsi="Times New Roman" w:cs="Times New Roman"/>
      <w:color w:val="auto"/>
      <w:sz w:val="24"/>
      <w:lang w:eastAsia="sv-SE"/>
    </w:rPr>
  </w:style>
  <w:style w:type="character" w:customStyle="1" w:styleId="Olstomnmnande1">
    <w:name w:val="Olöst omnämnande1"/>
    <w:basedOn w:val="Standardstycketeckensnitt"/>
    <w:uiPriority w:val="99"/>
    <w:semiHidden/>
    <w:unhideWhenUsed/>
    <w:rsid w:val="00625847"/>
    <w:rPr>
      <w:color w:val="605E5C"/>
      <w:shd w:val="clear" w:color="auto" w:fill="E1DFDD"/>
    </w:rPr>
  </w:style>
  <w:style w:type="paragraph" w:styleId="Innehll4">
    <w:name w:val="toc 4"/>
    <w:basedOn w:val="Normal"/>
    <w:next w:val="Normal"/>
    <w:semiHidden/>
    <w:rsid w:val="00E821EA"/>
    <w:pPr>
      <w:tabs>
        <w:tab w:val="right" w:leader="dot" w:pos="10206"/>
      </w:tabs>
      <w:overflowPunct w:val="0"/>
      <w:autoSpaceDE w:val="0"/>
      <w:autoSpaceDN w:val="0"/>
      <w:adjustRightInd w:val="0"/>
      <w:spacing w:after="0" w:line="240" w:lineRule="auto"/>
      <w:ind w:left="480"/>
      <w:textAlignment w:val="baseline"/>
    </w:pPr>
    <w:rPr>
      <w:rFonts w:ascii="Arial" w:eastAsia="Times New Roman" w:hAnsi="Arial" w:cs="Times New Roman"/>
      <w:color w:val="auto"/>
      <w:sz w:val="18"/>
      <w:szCs w:val="22"/>
      <w:lang w:eastAsia="sv-SE"/>
    </w:rPr>
  </w:style>
  <w:style w:type="paragraph" w:styleId="Innehll5">
    <w:name w:val="toc 5"/>
    <w:basedOn w:val="Normal"/>
    <w:next w:val="Normal"/>
    <w:semiHidden/>
    <w:rsid w:val="00E821EA"/>
    <w:pPr>
      <w:tabs>
        <w:tab w:val="right" w:leader="dot" w:pos="10206"/>
      </w:tabs>
      <w:overflowPunct w:val="0"/>
      <w:autoSpaceDE w:val="0"/>
      <w:autoSpaceDN w:val="0"/>
      <w:adjustRightInd w:val="0"/>
      <w:spacing w:after="0" w:line="240" w:lineRule="auto"/>
      <w:ind w:left="720"/>
      <w:textAlignment w:val="baseline"/>
    </w:pPr>
    <w:rPr>
      <w:rFonts w:ascii="Arial" w:eastAsia="Times New Roman" w:hAnsi="Arial" w:cs="Times New Roman"/>
      <w:color w:val="auto"/>
      <w:sz w:val="18"/>
      <w:szCs w:val="22"/>
      <w:lang w:eastAsia="sv-SE"/>
    </w:rPr>
  </w:style>
  <w:style w:type="paragraph" w:styleId="Innehll6">
    <w:name w:val="toc 6"/>
    <w:basedOn w:val="Normal"/>
    <w:next w:val="Normal"/>
    <w:semiHidden/>
    <w:rsid w:val="00E821EA"/>
    <w:pPr>
      <w:tabs>
        <w:tab w:val="right" w:leader="dot" w:pos="10206"/>
      </w:tabs>
      <w:overflowPunct w:val="0"/>
      <w:autoSpaceDE w:val="0"/>
      <w:autoSpaceDN w:val="0"/>
      <w:adjustRightInd w:val="0"/>
      <w:spacing w:after="0" w:line="240" w:lineRule="auto"/>
      <w:ind w:left="960"/>
      <w:textAlignment w:val="baseline"/>
    </w:pPr>
    <w:rPr>
      <w:rFonts w:ascii="Arial" w:eastAsia="Times New Roman" w:hAnsi="Arial" w:cs="Times New Roman"/>
      <w:color w:val="auto"/>
      <w:sz w:val="18"/>
      <w:szCs w:val="22"/>
      <w:lang w:eastAsia="sv-SE"/>
    </w:rPr>
  </w:style>
  <w:style w:type="paragraph" w:styleId="Innehll7">
    <w:name w:val="toc 7"/>
    <w:basedOn w:val="Normal"/>
    <w:next w:val="Normal"/>
    <w:semiHidden/>
    <w:rsid w:val="00E821EA"/>
    <w:pPr>
      <w:tabs>
        <w:tab w:val="right" w:leader="dot" w:pos="10206"/>
      </w:tabs>
      <w:overflowPunct w:val="0"/>
      <w:autoSpaceDE w:val="0"/>
      <w:autoSpaceDN w:val="0"/>
      <w:adjustRightInd w:val="0"/>
      <w:spacing w:after="0" w:line="240" w:lineRule="auto"/>
      <w:ind w:left="1200"/>
      <w:textAlignment w:val="baseline"/>
    </w:pPr>
    <w:rPr>
      <w:rFonts w:ascii="Arial" w:eastAsia="Times New Roman" w:hAnsi="Arial" w:cs="Times New Roman"/>
      <w:color w:val="auto"/>
      <w:sz w:val="18"/>
      <w:szCs w:val="22"/>
      <w:lang w:eastAsia="sv-SE"/>
    </w:rPr>
  </w:style>
  <w:style w:type="paragraph" w:styleId="Innehll8">
    <w:name w:val="toc 8"/>
    <w:basedOn w:val="Normal"/>
    <w:next w:val="Normal"/>
    <w:semiHidden/>
    <w:rsid w:val="00E821EA"/>
    <w:pPr>
      <w:tabs>
        <w:tab w:val="right" w:leader="dot" w:pos="10206"/>
      </w:tabs>
      <w:overflowPunct w:val="0"/>
      <w:autoSpaceDE w:val="0"/>
      <w:autoSpaceDN w:val="0"/>
      <w:adjustRightInd w:val="0"/>
      <w:spacing w:after="0" w:line="240" w:lineRule="auto"/>
      <w:ind w:left="1440"/>
      <w:textAlignment w:val="baseline"/>
    </w:pPr>
    <w:rPr>
      <w:rFonts w:ascii="Arial" w:eastAsia="Times New Roman" w:hAnsi="Arial" w:cs="Times New Roman"/>
      <w:color w:val="auto"/>
      <w:sz w:val="18"/>
      <w:szCs w:val="22"/>
      <w:lang w:eastAsia="sv-SE"/>
    </w:rPr>
  </w:style>
  <w:style w:type="paragraph" w:customStyle="1" w:styleId="Adressflt">
    <w:name w:val="Adressfält"/>
    <w:basedOn w:val="Normal"/>
    <w:rsid w:val="00E821EA"/>
    <w:pPr>
      <w:spacing w:before="40" w:after="40" w:line="276" w:lineRule="auto"/>
    </w:pPr>
    <w:rPr>
      <w:rFonts w:ascii="Arial" w:eastAsia="Times New Roman" w:hAnsi="Arial" w:cs="Times New Roman"/>
      <w:color w:val="000000"/>
      <w:szCs w:val="22"/>
      <w:lang w:eastAsia="sv-SE"/>
    </w:rPr>
  </w:style>
  <w:style w:type="paragraph" w:customStyle="1" w:styleId="Formatmall1">
    <w:name w:val="Formatmall1"/>
    <w:basedOn w:val="Rubrik1"/>
    <w:semiHidden/>
    <w:rsid w:val="00E821EA"/>
    <w:pPr>
      <w:numPr>
        <w:numId w:val="0"/>
      </w:numPr>
      <w:overflowPunct w:val="0"/>
      <w:autoSpaceDE w:val="0"/>
      <w:autoSpaceDN w:val="0"/>
      <w:adjustRightInd w:val="0"/>
      <w:spacing w:before="240" w:after="80"/>
      <w:contextualSpacing w:val="0"/>
    </w:pPr>
    <w:rPr>
      <w:rFonts w:ascii="Arial" w:eastAsia="Times New Roman" w:hAnsi="Arial" w:cs="Times New Roman"/>
      <w:caps w:val="0"/>
      <w:color w:val="auto"/>
      <w:kern w:val="28"/>
      <w:lang w:eastAsia="sv-SE"/>
    </w:rPr>
  </w:style>
  <w:style w:type="paragraph" w:customStyle="1" w:styleId="Brd">
    <w:name w:val="Bröd"/>
    <w:basedOn w:val="Normal"/>
    <w:link w:val="BrdChar"/>
    <w:autoRedefine/>
    <w:qFormat/>
    <w:rsid w:val="00E821EA"/>
    <w:pPr>
      <w:spacing w:after="200" w:line="276" w:lineRule="auto"/>
    </w:pPr>
    <w:rPr>
      <w:rFonts w:ascii="Arial" w:eastAsia="Times New Roman" w:hAnsi="Arial" w:cs="Times New Roman"/>
      <w:color w:val="auto"/>
      <w:szCs w:val="22"/>
      <w:lang w:eastAsia="sv-SE"/>
    </w:rPr>
  </w:style>
  <w:style w:type="paragraph" w:customStyle="1" w:styleId="Formatmall2">
    <w:name w:val="Formatmall2"/>
    <w:basedOn w:val="Innehll1"/>
    <w:autoRedefine/>
    <w:semiHidden/>
    <w:rsid w:val="00E821EA"/>
    <w:pPr>
      <w:tabs>
        <w:tab w:val="clear" w:pos="403"/>
        <w:tab w:val="clear" w:pos="8630"/>
        <w:tab w:val="left" w:pos="480"/>
        <w:tab w:val="right" w:leader="dot" w:pos="7655"/>
      </w:tabs>
      <w:overflowPunct w:val="0"/>
      <w:autoSpaceDE w:val="0"/>
      <w:autoSpaceDN w:val="0"/>
      <w:adjustRightInd w:val="0"/>
      <w:spacing w:before="120" w:after="60" w:line="240" w:lineRule="auto"/>
      <w:ind w:left="567"/>
      <w:textAlignment w:val="baseline"/>
    </w:pPr>
    <w:rPr>
      <w:rFonts w:ascii="Arial" w:eastAsia="Times New Roman" w:hAnsi="Arial" w:cs="Times New Roman"/>
      <w:bCs w:val="0"/>
      <w:caps w:val="0"/>
      <w:color w:val="auto"/>
      <w:sz w:val="26"/>
      <w:szCs w:val="26"/>
      <w:lang w:eastAsia="sv-SE"/>
    </w:rPr>
  </w:style>
  <w:style w:type="paragraph" w:customStyle="1" w:styleId="Innehllsfrteckning">
    <w:name w:val="Innehållsförteckning"/>
    <w:basedOn w:val="Innehll1"/>
    <w:autoRedefine/>
    <w:rsid w:val="00E821EA"/>
    <w:pPr>
      <w:tabs>
        <w:tab w:val="clear" w:pos="403"/>
        <w:tab w:val="clear" w:pos="8630"/>
        <w:tab w:val="left" w:pos="480"/>
        <w:tab w:val="right" w:leader="dot" w:pos="7655"/>
      </w:tabs>
      <w:overflowPunct w:val="0"/>
      <w:autoSpaceDE w:val="0"/>
      <w:autoSpaceDN w:val="0"/>
      <w:adjustRightInd w:val="0"/>
      <w:spacing w:before="120" w:after="60" w:line="240" w:lineRule="auto"/>
    </w:pPr>
    <w:rPr>
      <w:rFonts w:ascii="Arial" w:eastAsia="Times New Roman" w:hAnsi="Arial" w:cs="Times New Roman"/>
      <w:bCs w:val="0"/>
      <w:caps w:val="0"/>
      <w:color w:val="auto"/>
      <w:sz w:val="26"/>
      <w:szCs w:val="26"/>
      <w:lang w:eastAsia="sv-SE"/>
    </w:rPr>
  </w:style>
  <w:style w:type="character" w:customStyle="1" w:styleId="BrdChar">
    <w:name w:val="Bröd Char"/>
    <w:link w:val="Brd"/>
    <w:rsid w:val="00E821EA"/>
    <w:rPr>
      <w:rFonts w:ascii="Arial" w:eastAsia="Times New Roman" w:hAnsi="Arial" w:cs="Times New Roman"/>
      <w:color w:val="auto"/>
      <w:sz w:val="22"/>
      <w:szCs w:val="22"/>
      <w:lang w:val="sv-SE" w:eastAsia="sv-SE"/>
    </w:rPr>
  </w:style>
  <w:style w:type="paragraph" w:customStyle="1" w:styleId="Sidhuvudsid2">
    <w:name w:val="Sidhuvud sid2"/>
    <w:basedOn w:val="Normal"/>
    <w:rsid w:val="00E821EA"/>
    <w:pPr>
      <w:overflowPunct w:val="0"/>
      <w:autoSpaceDE w:val="0"/>
      <w:autoSpaceDN w:val="0"/>
      <w:adjustRightInd w:val="0"/>
      <w:spacing w:after="0" w:line="240" w:lineRule="auto"/>
      <w:textAlignment w:val="baseline"/>
    </w:pPr>
    <w:rPr>
      <w:rFonts w:ascii="Arial" w:eastAsia="Times New Roman" w:hAnsi="Arial" w:cs="Times New Roman"/>
      <w:color w:val="auto"/>
      <w:sz w:val="16"/>
      <w:szCs w:val="16"/>
      <w:lang w:eastAsia="sv-SE"/>
    </w:rPr>
  </w:style>
  <w:style w:type="paragraph" w:customStyle="1" w:styleId="Sidfotsid1">
    <w:name w:val="Sidfot sid1"/>
    <w:basedOn w:val="Sidfot"/>
    <w:rsid w:val="00E821EA"/>
    <w:pPr>
      <w:overflowPunct w:val="0"/>
      <w:autoSpaceDE w:val="0"/>
      <w:autoSpaceDN w:val="0"/>
      <w:adjustRightInd w:val="0"/>
      <w:spacing w:before="0"/>
      <w:textAlignment w:val="baseline"/>
    </w:pPr>
    <w:rPr>
      <w:rFonts w:ascii="Arial" w:eastAsia="Times New Roman" w:hAnsi="Arial" w:cs="Times New Roman"/>
      <w:color w:val="auto"/>
      <w:sz w:val="14"/>
      <w:szCs w:val="12"/>
      <w:lang w:eastAsia="sv-SE"/>
    </w:rPr>
  </w:style>
  <w:style w:type="paragraph" w:customStyle="1" w:styleId="Sidfotsid2">
    <w:name w:val="Sidfot sid2"/>
    <w:basedOn w:val="Sidfot"/>
    <w:rsid w:val="00E821EA"/>
    <w:pPr>
      <w:overflowPunct w:val="0"/>
      <w:autoSpaceDE w:val="0"/>
      <w:autoSpaceDN w:val="0"/>
      <w:adjustRightInd w:val="0"/>
      <w:spacing w:before="0"/>
      <w:textAlignment w:val="baseline"/>
    </w:pPr>
    <w:rPr>
      <w:rFonts w:ascii="Arial" w:eastAsia="Times New Roman" w:hAnsi="Arial" w:cs="Times New Roman"/>
      <w:color w:val="auto"/>
      <w:sz w:val="16"/>
      <w:szCs w:val="14"/>
      <w:lang w:eastAsia="sv-SE"/>
    </w:rPr>
  </w:style>
  <w:style w:type="paragraph" w:customStyle="1" w:styleId="Frstasiderubrik">
    <w:name w:val="Förstasiderubrik"/>
    <w:basedOn w:val="Normal"/>
    <w:rsid w:val="00E821EA"/>
    <w:pPr>
      <w:spacing w:after="200" w:line="276" w:lineRule="auto"/>
      <w:jc w:val="right"/>
    </w:pPr>
    <w:rPr>
      <w:rFonts w:ascii="Arial" w:eastAsia="Times New Roman" w:hAnsi="Arial" w:cs="Times New Roman"/>
      <w:b/>
      <w:color w:val="294D9D"/>
      <w:sz w:val="60"/>
      <w:szCs w:val="22"/>
      <w:lang w:eastAsia="sv-SE"/>
    </w:rPr>
  </w:style>
  <w:style w:type="paragraph" w:customStyle="1" w:styleId="NrRubrik2">
    <w:name w:val="Nr Rubrik 2"/>
    <w:basedOn w:val="Rubrik2"/>
    <w:next w:val="Normal"/>
    <w:autoRedefine/>
    <w:qFormat/>
    <w:rsid w:val="002C7E41"/>
    <w:pPr>
      <w:keepLines w:val="0"/>
      <w:numPr>
        <w:numId w:val="27"/>
      </w:numPr>
      <w:overflowPunct w:val="0"/>
      <w:autoSpaceDE w:val="0"/>
      <w:autoSpaceDN w:val="0"/>
      <w:adjustRightInd w:val="0"/>
      <w:spacing w:before="240" w:after="80" w:line="276" w:lineRule="auto"/>
      <w:contextualSpacing w:val="0"/>
    </w:pPr>
    <w:rPr>
      <w:rFonts w:ascii="Arial" w:eastAsia="Times New Roman" w:hAnsi="Arial" w:cs="Times New Roman"/>
      <w:color w:val="00009E"/>
      <w:sz w:val="26"/>
      <w:lang w:eastAsia="sv-SE"/>
    </w:rPr>
  </w:style>
  <w:style w:type="paragraph" w:customStyle="1" w:styleId="NrRubrik3">
    <w:name w:val="Nr Rubrik 3"/>
    <w:basedOn w:val="NrRubrik2"/>
    <w:next w:val="Normal"/>
    <w:autoRedefine/>
    <w:qFormat/>
    <w:rsid w:val="00E821EA"/>
    <w:pPr>
      <w:numPr>
        <w:ilvl w:val="2"/>
      </w:numPr>
      <w:outlineLvl w:val="2"/>
    </w:pPr>
    <w:rPr>
      <w:sz w:val="22"/>
    </w:rPr>
  </w:style>
  <w:style w:type="paragraph" w:customStyle="1" w:styleId="Hjlptext">
    <w:name w:val="Hjälptext"/>
    <w:basedOn w:val="Normal"/>
    <w:next w:val="Brd"/>
    <w:rsid w:val="00E821EA"/>
    <w:pPr>
      <w:spacing w:after="200" w:line="276" w:lineRule="auto"/>
    </w:pPr>
    <w:rPr>
      <w:rFonts w:ascii="Arial" w:eastAsia="Times New Roman" w:hAnsi="Arial" w:cs="Times New Roman"/>
      <w:color w:val="0000FF"/>
      <w:szCs w:val="22"/>
      <w:lang w:eastAsia="sv-SE"/>
    </w:rPr>
  </w:style>
  <w:style w:type="paragraph" w:customStyle="1" w:styleId="Adressflt0freefter">
    <w:name w:val="Adressfält 0 före &amp; efter"/>
    <w:basedOn w:val="Adressflt"/>
    <w:rsid w:val="00E821EA"/>
    <w:pPr>
      <w:spacing w:before="0" w:after="0"/>
    </w:pPr>
    <w:rPr>
      <w:szCs w:val="20"/>
    </w:rPr>
  </w:style>
  <w:style w:type="paragraph" w:customStyle="1" w:styleId="NrRubrik1">
    <w:name w:val="Nr Rubrik 1"/>
    <w:basedOn w:val="Rubrik1"/>
    <w:next w:val="Normal"/>
    <w:qFormat/>
    <w:rsid w:val="00E821EA"/>
    <w:pPr>
      <w:numPr>
        <w:numId w:val="27"/>
      </w:numPr>
      <w:overflowPunct w:val="0"/>
      <w:autoSpaceDE w:val="0"/>
      <w:autoSpaceDN w:val="0"/>
      <w:adjustRightInd w:val="0"/>
      <w:spacing w:before="240" w:after="80" w:line="276" w:lineRule="auto"/>
      <w:contextualSpacing w:val="0"/>
    </w:pPr>
    <w:rPr>
      <w:rFonts w:ascii="Arial" w:eastAsia="Times New Roman" w:hAnsi="Arial" w:cs="Times New Roman"/>
      <w:caps w:val="0"/>
      <w:color w:val="auto"/>
      <w:kern w:val="28"/>
      <w:sz w:val="32"/>
      <w:lang w:eastAsia="sv-SE"/>
    </w:rPr>
  </w:style>
  <w:style w:type="paragraph" w:customStyle="1" w:styleId="NrRubrik4">
    <w:name w:val="Nr Rubrik 4"/>
    <w:basedOn w:val="NrRubrik3"/>
    <w:next w:val="Normal"/>
    <w:rsid w:val="00E821EA"/>
    <w:pPr>
      <w:numPr>
        <w:ilvl w:val="3"/>
      </w:numPr>
      <w:spacing w:line="240" w:lineRule="auto"/>
      <w:outlineLvl w:val="3"/>
    </w:pPr>
  </w:style>
  <w:style w:type="paragraph" w:customStyle="1" w:styleId="Formatmall3">
    <w:name w:val="Formatmall3"/>
    <w:basedOn w:val="Normal"/>
    <w:link w:val="Formatmall3Char"/>
    <w:qFormat/>
    <w:rsid w:val="00E821EA"/>
    <w:pPr>
      <w:spacing w:before="120" w:after="200" w:line="240" w:lineRule="auto"/>
    </w:pPr>
    <w:rPr>
      <w:rFonts w:ascii="Arial" w:eastAsia="Times New Roman" w:hAnsi="Arial" w:cs="Times New Roman"/>
      <w:b/>
      <w:color w:val="294D9D"/>
      <w:sz w:val="60"/>
      <w:szCs w:val="40"/>
      <w:lang w:eastAsia="sv-SE"/>
    </w:rPr>
  </w:style>
  <w:style w:type="character" w:customStyle="1" w:styleId="Formatmall3Char">
    <w:name w:val="Formatmall3 Char"/>
    <w:basedOn w:val="Standardstycketeckensnitt"/>
    <w:link w:val="Formatmall3"/>
    <w:rsid w:val="00E821EA"/>
    <w:rPr>
      <w:rFonts w:ascii="Arial" w:eastAsia="Times New Roman" w:hAnsi="Arial" w:cs="Times New Roman"/>
      <w:b/>
      <w:color w:val="294D9D"/>
      <w:sz w:val="60"/>
      <w:szCs w:val="40"/>
      <w:lang w:val="sv-SE" w:eastAsia="sv-SE"/>
    </w:rPr>
  </w:style>
  <w:style w:type="character" w:customStyle="1" w:styleId="cf01">
    <w:name w:val="cf01"/>
    <w:basedOn w:val="Standardstycketeckensnitt"/>
    <w:rsid w:val="000F3AB8"/>
    <w:rPr>
      <w:rFonts w:ascii="Segoe UI" w:hAnsi="Segoe UI" w:cs="Segoe UI" w:hint="default"/>
      <w:sz w:val="18"/>
      <w:szCs w:val="18"/>
    </w:rPr>
  </w:style>
  <w:style w:type="character" w:customStyle="1" w:styleId="cf11">
    <w:name w:val="cf11"/>
    <w:basedOn w:val="Standardstycketeckensnitt"/>
    <w:rsid w:val="000F3AB8"/>
    <w:rPr>
      <w:rFonts w:ascii="Segoe UI" w:hAnsi="Segoe UI" w:cs="Segoe UI" w:hint="default"/>
      <w:color w:val="1B1B1B"/>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A~1.KEM\AppData\Local\Temp\7zO83D27144\styrdokument_politiska.dotx" TargetMode="External"/></Relationships>
</file>

<file path=word/theme/theme1.xml><?xml version="1.0" encoding="utf-8"?>
<a:theme xmlns:a="http://schemas.openxmlformats.org/drawingml/2006/main" name="Office Theme">
  <a:themeElements>
    <a:clrScheme name="Custom 38">
      <a:dk1>
        <a:sysClr val="windowText" lastClr="000000"/>
      </a:dk1>
      <a:lt1>
        <a:sysClr val="window" lastClr="FFFFFF"/>
      </a:lt1>
      <a:dk2>
        <a:srgbClr val="2A2A2A"/>
      </a:dk2>
      <a:lt2>
        <a:srgbClr val="FBFBF8"/>
      </a:lt2>
      <a:accent1>
        <a:srgbClr val="F75952"/>
      </a:accent1>
      <a:accent2>
        <a:srgbClr val="6AC7C9"/>
      </a:accent2>
      <a:accent3>
        <a:srgbClr val="F98A37"/>
      </a:accent3>
      <a:accent4>
        <a:srgbClr val="75BB6E"/>
      </a:accent4>
      <a:accent5>
        <a:srgbClr val="B67AC3"/>
      </a:accent5>
      <a:accent6>
        <a:srgbClr val="F7C94D"/>
      </a:accent6>
      <a:hlink>
        <a:srgbClr val="B67AC3"/>
      </a:hlink>
      <a:folHlink>
        <a:srgbClr val="6AC7C9"/>
      </a:folHlink>
    </a:clrScheme>
    <a:fontScheme name="Verdana">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2E2E405031D74DB051ADDB3D34E572" ma:contentTypeVersion="5" ma:contentTypeDescription="Create a new document." ma:contentTypeScope="" ma:versionID="e0009f9404bcb9590f313d2c358460f1">
  <xsd:schema xmlns:xsd="http://www.w3.org/2001/XMLSchema" xmlns:xs="http://www.w3.org/2001/XMLSchema" xmlns:p="http://schemas.microsoft.com/office/2006/metadata/properties" xmlns:ns2="498267d4-2a5a-4c72-99d3-cf7236a95ce8" targetNamespace="http://schemas.microsoft.com/office/2006/metadata/properties" ma:root="true" ma:fieldsID="06e76fce95f74677884cb27b0c6533f2" ns2:_="">
    <xsd:import namespace="498267d4-2a5a-4c72-99d3-cf7236a95ce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267d4-2a5a-4c72-99d3-cf7236a95c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98267d4-2a5a-4c72-99d3-cf7236a95ce8">CTQFD2CFPMXN-979-676</_dlc_DocId>
    <_dlc_DocIdUrl xmlns="498267d4-2a5a-4c72-99d3-cf7236a95ce8">
      <Url>https://msft.spoppe.com/teams/cpub/teams/Consumer/templates/_layouts/15/DocIdRedir.aspx?ID=CTQFD2CFPMXN-979-676</Url>
      <Description>CTQFD2CFPMXN-979-676</Description>
    </_dlc_DocIdUrl>
    <SharedWithDetails xmlns="498267d4-2a5a-4c72-99d3-cf7236a95ce8">{}</SharedWithDetails>
    <SharedWithUsers xmlns="498267d4-2a5a-4c72-99d3-cf7236a95ce8">
      <UserInfo>
        <DisplayName/>
        <AccountId xsi:nil="true"/>
        <AccountType/>
      </UserInfo>
    </SharedWithUsers>
    <SharingHintHash xmlns="498267d4-2a5a-4c72-99d3-cf7236a95ce8">1245024977</SharingHintHash>
  </documentManagement>
</p:properties>
</file>

<file path=customXml/itemProps1.xml><?xml version="1.0" encoding="utf-8"?>
<ds:datastoreItem xmlns:ds="http://schemas.openxmlformats.org/officeDocument/2006/customXml" ds:itemID="{400DB6FE-DF17-4741-ACCE-BDED9F9E1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267d4-2a5a-4c72-99d3-cf7236a95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A91313-4156-4BC8-BB95-787CEB76B5DB}">
  <ds:schemaRefs>
    <ds:schemaRef ds:uri="http://schemas.openxmlformats.org/officeDocument/2006/bibliography"/>
  </ds:schemaRefs>
</ds:datastoreItem>
</file>

<file path=customXml/itemProps3.xml><?xml version="1.0" encoding="utf-8"?>
<ds:datastoreItem xmlns:ds="http://schemas.openxmlformats.org/officeDocument/2006/customXml" ds:itemID="{D7FA49B8-B6EE-4B3F-B22F-E9F8C6A00940}">
  <ds:schemaRefs>
    <ds:schemaRef ds:uri="http://schemas.microsoft.com/sharepoint/events"/>
  </ds:schemaRefs>
</ds:datastoreItem>
</file>

<file path=customXml/itemProps4.xml><?xml version="1.0" encoding="utf-8"?>
<ds:datastoreItem xmlns:ds="http://schemas.openxmlformats.org/officeDocument/2006/customXml" ds:itemID="{B79E6113-9D61-48C6-AB23-FE0124366565}">
  <ds:schemaRefs>
    <ds:schemaRef ds:uri="http://schemas.microsoft.com/sharepoint/v3/contenttype/forms"/>
  </ds:schemaRefs>
</ds:datastoreItem>
</file>

<file path=customXml/itemProps5.xml><?xml version="1.0" encoding="utf-8"?>
<ds:datastoreItem xmlns:ds="http://schemas.openxmlformats.org/officeDocument/2006/customXml" ds:itemID="{4A3CED26-0910-4819-874B-D8E2CCD421FE}">
  <ds:schemaRefs>
    <ds:schemaRef ds:uri="http://schemas.microsoft.com/office/2006/metadata/properties"/>
    <ds:schemaRef ds:uri="http://schemas.microsoft.com/office/infopath/2007/PartnerControls"/>
    <ds:schemaRef ds:uri="498267d4-2a5a-4c72-99d3-cf7236a95ce8"/>
  </ds:schemaRefs>
</ds:datastoreItem>
</file>

<file path=docProps/app.xml><?xml version="1.0" encoding="utf-8"?>
<Properties xmlns="http://schemas.openxmlformats.org/officeDocument/2006/extended-properties" xmlns:vt="http://schemas.openxmlformats.org/officeDocument/2006/docPropsVTypes">
  <Template>styrdokument_politiska</Template>
  <TotalTime>2</TotalTime>
  <Pages>26</Pages>
  <Words>8273</Words>
  <Characters>43853</Characters>
  <Application>Microsoft Office Word</Application>
  <DocSecurity>0</DocSecurity>
  <Lines>365</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Politiska styrdokument</vt:lpstr>
      <vt:lpstr/>
    </vt:vector>
  </TitlesOfParts>
  <Company/>
  <LinksUpToDate>false</LinksUpToDate>
  <CharactersWithSpaces>52022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Politiska styrdokument</dc:title>
  <dc:creator>kommun@nykoping.se</dc:creator>
  <cp:lastModifiedBy>Johnsson Marie</cp:lastModifiedBy>
  <cp:revision>3</cp:revision>
  <cp:lastPrinted>2022-08-16T09:54:00Z</cp:lastPrinted>
  <dcterms:created xsi:type="dcterms:W3CDTF">2026-08-10T08:45:00Z</dcterms:created>
  <dcterms:modified xsi:type="dcterms:W3CDTF">2026-08-10T08:47:00Z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0x010100012E2E405031D74DB051ADDB3D34E572</vt:lpwstr>
  </property>
  <property fmtid="{D5CDD505-2E9C-101B-9397-08002B2CF9AE}" pid="3" name="_dlc_DocIdItemGuid">
    <vt:lpwstr>40c25c02-a5e0-48a4-913c-93e0d5121f72</vt:lpwstr>
  </property>
</Properties>
</file>